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A1D5"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VŠEOBECNÉ OBCHODNÍ PODMÍNKY</w:t>
      </w:r>
    </w:p>
    <w:p w14:paraId="0B9144C5"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Dále uvedené obchodní podmínky jsou všeobecnými obchodními podmínkami cestovní agentury provozované společností:</w:t>
      </w:r>
    </w:p>
    <w:p w14:paraId="5F07EB9E" w14:textId="77777777" w:rsidR="006A14A2" w:rsidRPr="007E01E1" w:rsidRDefault="006A14A2" w:rsidP="006A14A2">
      <w:pPr>
        <w:rPr>
          <w:rFonts w:ascii="Times New Roman" w:hAnsi="Times New Roman" w:cs="Times New Roman"/>
        </w:rPr>
      </w:pPr>
      <w:r w:rsidRPr="007E01E1">
        <w:rPr>
          <w:rFonts w:ascii="Times New Roman" w:hAnsi="Times New Roman" w:cs="Times New Roman"/>
          <w:b/>
          <w:bCs/>
        </w:rPr>
        <w:t>Havajanky s.r.o.</w:t>
      </w:r>
    </w:p>
    <w:p w14:paraId="4DE6F320" w14:textId="77777777" w:rsidR="006A14A2" w:rsidRPr="007E01E1" w:rsidRDefault="006A14A2" w:rsidP="006A14A2">
      <w:pPr>
        <w:numPr>
          <w:ilvl w:val="0"/>
          <w:numId w:val="1"/>
        </w:numPr>
        <w:rPr>
          <w:rFonts w:ascii="Times New Roman" w:hAnsi="Times New Roman" w:cs="Times New Roman"/>
        </w:rPr>
      </w:pPr>
      <w:r w:rsidRPr="007E01E1">
        <w:rPr>
          <w:rFonts w:ascii="Times New Roman" w:hAnsi="Times New Roman" w:cs="Times New Roman"/>
          <w:b/>
          <w:bCs/>
        </w:rPr>
        <w:t>IČO:</w:t>
      </w:r>
      <w:r w:rsidRPr="007E01E1">
        <w:rPr>
          <w:rFonts w:ascii="Times New Roman" w:hAnsi="Times New Roman" w:cs="Times New Roman"/>
        </w:rPr>
        <w:t xml:space="preserve"> 29656052</w:t>
      </w:r>
    </w:p>
    <w:p w14:paraId="07EC80F7" w14:textId="77777777" w:rsidR="006A14A2" w:rsidRPr="007E01E1" w:rsidRDefault="006A14A2" w:rsidP="006A14A2">
      <w:pPr>
        <w:numPr>
          <w:ilvl w:val="0"/>
          <w:numId w:val="1"/>
        </w:numPr>
        <w:rPr>
          <w:rFonts w:ascii="Times New Roman" w:hAnsi="Times New Roman" w:cs="Times New Roman"/>
        </w:rPr>
      </w:pPr>
      <w:r w:rsidRPr="007E01E1">
        <w:rPr>
          <w:rFonts w:ascii="Times New Roman" w:hAnsi="Times New Roman" w:cs="Times New Roman"/>
          <w:b/>
          <w:bCs/>
        </w:rPr>
        <w:t>Sídlo:</w:t>
      </w:r>
      <w:r w:rsidRPr="007E01E1">
        <w:rPr>
          <w:rFonts w:ascii="Times New Roman" w:hAnsi="Times New Roman" w:cs="Times New Roman"/>
        </w:rPr>
        <w:t xml:space="preserve"> Fryčovice 525, 739 45 Fryčovice</w:t>
      </w:r>
    </w:p>
    <w:p w14:paraId="171C45AC" w14:textId="77777777" w:rsidR="006A14A2" w:rsidRPr="007E01E1" w:rsidRDefault="006A14A2" w:rsidP="006A14A2">
      <w:pPr>
        <w:numPr>
          <w:ilvl w:val="0"/>
          <w:numId w:val="1"/>
        </w:numPr>
        <w:rPr>
          <w:rFonts w:ascii="Times New Roman" w:hAnsi="Times New Roman" w:cs="Times New Roman"/>
        </w:rPr>
      </w:pPr>
      <w:r w:rsidRPr="007E01E1">
        <w:rPr>
          <w:rFonts w:ascii="Times New Roman" w:hAnsi="Times New Roman" w:cs="Times New Roman"/>
          <w:b/>
          <w:bCs/>
        </w:rPr>
        <w:t>Zápis v OR:</w:t>
      </w:r>
      <w:r w:rsidRPr="007E01E1">
        <w:rPr>
          <w:rFonts w:ascii="Times New Roman" w:hAnsi="Times New Roman" w:cs="Times New Roman"/>
        </w:rPr>
        <w:t xml:space="preserve"> </w:t>
      </w:r>
      <w:proofErr w:type="spellStart"/>
      <w:r w:rsidRPr="007E01E1">
        <w:rPr>
          <w:rFonts w:ascii="Times New Roman" w:hAnsi="Times New Roman" w:cs="Times New Roman"/>
        </w:rPr>
        <w:t>sp</w:t>
      </w:r>
      <w:proofErr w:type="spellEnd"/>
      <w:r w:rsidRPr="007E01E1">
        <w:rPr>
          <w:rFonts w:ascii="Times New Roman" w:hAnsi="Times New Roman" w:cs="Times New Roman"/>
        </w:rPr>
        <w:t xml:space="preserve">. zn. C 99808 vedená u Krajského soudu v Ostravě </w:t>
      </w:r>
      <w:r w:rsidRPr="007E01E1">
        <w:rPr>
          <w:rFonts w:ascii="Times New Roman" w:hAnsi="Times New Roman" w:cs="Times New Roman"/>
          <w:i/>
          <w:iCs/>
        </w:rPr>
        <w:t>(vznik dne 9. června 2026)</w:t>
      </w:r>
    </w:p>
    <w:p w14:paraId="32A984F8" w14:textId="77777777" w:rsidR="006A14A2" w:rsidRPr="007E01E1" w:rsidRDefault="006A14A2" w:rsidP="006A14A2">
      <w:pPr>
        <w:numPr>
          <w:ilvl w:val="0"/>
          <w:numId w:val="1"/>
        </w:numPr>
        <w:rPr>
          <w:rFonts w:ascii="Times New Roman" w:hAnsi="Times New Roman" w:cs="Times New Roman"/>
        </w:rPr>
      </w:pPr>
      <w:r w:rsidRPr="007E01E1">
        <w:rPr>
          <w:rFonts w:ascii="Times New Roman" w:hAnsi="Times New Roman" w:cs="Times New Roman"/>
          <w:b/>
          <w:bCs/>
        </w:rPr>
        <w:t>Zastoupená:</w:t>
      </w:r>
      <w:r w:rsidRPr="007E01E1">
        <w:rPr>
          <w:rFonts w:ascii="Times New Roman" w:hAnsi="Times New Roman" w:cs="Times New Roman"/>
        </w:rPr>
        <w:t xml:space="preserve"> Mgr. Bárou Kubíčkovou, jednatelkou</w:t>
      </w:r>
    </w:p>
    <w:p w14:paraId="2C5EDB63" w14:textId="77777777" w:rsidR="006A14A2" w:rsidRPr="007E01E1" w:rsidRDefault="006A14A2" w:rsidP="006A14A2">
      <w:pPr>
        <w:rPr>
          <w:rFonts w:ascii="Times New Roman" w:hAnsi="Times New Roman" w:cs="Times New Roman"/>
        </w:rPr>
      </w:pPr>
      <w:r w:rsidRPr="007E01E1">
        <w:rPr>
          <w:rFonts w:ascii="Times New Roman" w:hAnsi="Times New Roman" w:cs="Times New Roman"/>
          <w:b/>
          <w:bCs/>
        </w:rPr>
        <w:t>Jednotný kontaktní e-mail a telefon:</w:t>
      </w:r>
    </w:p>
    <w:p w14:paraId="4E132EC5" w14:textId="77777777" w:rsidR="006A14A2" w:rsidRPr="007E01E1" w:rsidRDefault="006A14A2" w:rsidP="006A14A2">
      <w:pPr>
        <w:numPr>
          <w:ilvl w:val="0"/>
          <w:numId w:val="2"/>
        </w:numPr>
        <w:rPr>
          <w:rFonts w:ascii="Times New Roman" w:hAnsi="Times New Roman" w:cs="Times New Roman"/>
        </w:rPr>
      </w:pPr>
      <w:r w:rsidRPr="007E01E1">
        <w:rPr>
          <w:rFonts w:ascii="Times New Roman" w:hAnsi="Times New Roman" w:cs="Times New Roman"/>
          <w:b/>
          <w:bCs/>
        </w:rPr>
        <w:t>E-mail:</w:t>
      </w:r>
      <w:r w:rsidRPr="007E01E1">
        <w:rPr>
          <w:rFonts w:ascii="Times New Roman" w:hAnsi="Times New Roman" w:cs="Times New Roman"/>
        </w:rPr>
        <w:t xml:space="preserve"> info@havajanky.cz</w:t>
      </w:r>
    </w:p>
    <w:p w14:paraId="50F6122F" w14:textId="6D7E57F7" w:rsidR="006A14A2" w:rsidRPr="007E01E1" w:rsidRDefault="006A14A2" w:rsidP="006A14A2">
      <w:pPr>
        <w:numPr>
          <w:ilvl w:val="0"/>
          <w:numId w:val="2"/>
        </w:numPr>
        <w:rPr>
          <w:rFonts w:ascii="Times New Roman" w:hAnsi="Times New Roman" w:cs="Times New Roman"/>
        </w:rPr>
      </w:pPr>
      <w:r w:rsidRPr="007E01E1">
        <w:rPr>
          <w:rFonts w:ascii="Times New Roman" w:hAnsi="Times New Roman" w:cs="Times New Roman"/>
          <w:b/>
          <w:bCs/>
        </w:rPr>
        <w:t>Tel. č.:</w:t>
      </w:r>
      <w:r w:rsidRPr="007E01E1">
        <w:rPr>
          <w:rFonts w:ascii="Times New Roman" w:hAnsi="Times New Roman" w:cs="Times New Roman"/>
        </w:rPr>
        <w:t xml:space="preserve"> +420</w:t>
      </w:r>
      <w:r w:rsidR="007E01E1" w:rsidRPr="007E01E1">
        <w:rPr>
          <w:rFonts w:ascii="Times New Roman" w:hAnsi="Times New Roman" w:cs="Times New Roman"/>
        </w:rPr>
        <w:t> 777 321 639</w:t>
      </w:r>
    </w:p>
    <w:p w14:paraId="0B246E05" w14:textId="77777777" w:rsidR="006A14A2" w:rsidRPr="007E01E1" w:rsidRDefault="006A14A2" w:rsidP="006A14A2">
      <w:pPr>
        <w:numPr>
          <w:ilvl w:val="0"/>
          <w:numId w:val="2"/>
        </w:numPr>
        <w:rPr>
          <w:rFonts w:ascii="Times New Roman" w:hAnsi="Times New Roman" w:cs="Times New Roman"/>
        </w:rPr>
      </w:pPr>
      <w:r w:rsidRPr="007E01E1">
        <w:rPr>
          <w:rFonts w:ascii="Times New Roman" w:hAnsi="Times New Roman" w:cs="Times New Roman"/>
          <w:b/>
          <w:bCs/>
        </w:rPr>
        <w:t>Webové stránky:</w:t>
      </w:r>
      <w:r w:rsidRPr="007E01E1">
        <w:rPr>
          <w:rFonts w:ascii="Times New Roman" w:hAnsi="Times New Roman" w:cs="Times New Roman"/>
        </w:rPr>
        <w:t xml:space="preserve"> www.havajanky.cz</w:t>
      </w:r>
    </w:p>
    <w:p w14:paraId="0F9D5A3C"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1. ÚVODNÍ USTANOVENÍ</w:t>
      </w:r>
    </w:p>
    <w:p w14:paraId="229B6DEA"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1.1. Cestovní portál www.havajanky.cz nabízí služby cestovní agentury, kdy smlouvu o zprostředkování služby cestovního ruchu uzavíráte se společností </w:t>
      </w:r>
      <w:r w:rsidRPr="007E01E1">
        <w:rPr>
          <w:rFonts w:ascii="Times New Roman" w:hAnsi="Times New Roman" w:cs="Times New Roman"/>
          <w:b/>
          <w:bCs/>
        </w:rPr>
        <w:t>Havajanky s.r.o.</w:t>
      </w:r>
      <w:r w:rsidRPr="007E01E1">
        <w:rPr>
          <w:rFonts w:ascii="Times New Roman" w:hAnsi="Times New Roman" w:cs="Times New Roman"/>
        </w:rPr>
        <w:t xml:space="preserve">, IČO: 29656052, se sídlem Fryčovice 525, 739 45 Fryčovice. Společnost působí na českém trhu jako cestovní agentura, která je oprávněna zprostředkovávat prodej jednotlivých služeb cestovního ruchu (dále také jako „My“ nebo „Zprostředkovatel“). 1.2. Tyto všeobecné obchodní podmínky (dále jen jako „Podmínky“) se vztahují na zprostředkování prodeje jednotlivých služeb cestovního ruchu Naší cestovní agenturou a upravují tak především vzájemná práva a povinnosti Nás a Našich Zákazníků, právnických či fyzických osob (dále také jako „Vy“ nebo „Zákazník“), jenž jsou uživateli Našich služeb. 1.3. </w:t>
      </w:r>
      <w:r w:rsidRPr="007E01E1">
        <w:rPr>
          <w:rFonts w:ascii="Times New Roman" w:hAnsi="Times New Roman" w:cs="Times New Roman"/>
          <w:b/>
          <w:bCs/>
        </w:rPr>
        <w:t>Jazyk Smlouvy a Podmínek.</w:t>
      </w:r>
      <w:r w:rsidRPr="007E01E1">
        <w:rPr>
          <w:rFonts w:ascii="Times New Roman" w:hAnsi="Times New Roman" w:cs="Times New Roman"/>
        </w:rPr>
        <w:t xml:space="preserve"> Výslovně jako Zákazník prohlašujete, že jazyku Podmínek a Smlouvy rozumíte, bylo Vám vše dostatečně vysvětleno a Podmínky a Smlouvu jste si důkladně přečetli. Po uzavření Smlouvy nelze namítat, že jste jí nerozuměli, když jste měli možnost jí porozumět, byl Vám nabídnut překlad do Vašeho jazyka a pokud výslovně neuvedete jinak, platí, že jazyk Smlouvy ovládáte, i když je uzavírána v jiné </w:t>
      </w:r>
      <w:proofErr w:type="gramStart"/>
      <w:r w:rsidRPr="007E01E1">
        <w:rPr>
          <w:rFonts w:ascii="Times New Roman" w:hAnsi="Times New Roman" w:cs="Times New Roman"/>
        </w:rPr>
        <w:t>zemi</w:t>
      </w:r>
      <w:proofErr w:type="gramEnd"/>
      <w:r w:rsidRPr="007E01E1">
        <w:rPr>
          <w:rFonts w:ascii="Times New Roman" w:hAnsi="Times New Roman" w:cs="Times New Roman"/>
        </w:rPr>
        <w:t xml:space="preserve"> než je Česká republika. Vždy se uplatní rozhodné právo a sudiště České republiky dle čl. 9 Podmínek nehledě na právo Vašeho domovského státu. 1.4. Není-li v jednotlivém případě ujednáno jinak, spočívají Naše služby ve zprostředkování uzavření smlouvy s třetími stranami – provozovateli ubytování, poskytovateli dopravních služeb, poskytovateli pronájmů všeho druhu, poskytovateli jakýchkoli dalších služeb cestovního ruchu a služeb k nim doplňkovým (dále také jako „zprostředkovaná smlouva“). Není-li výslovně ujednáno jinak, neposkytujeme ubytování, pouze Vám zprostředkováváme uzavření smlouvy o ubytování u poskytovatelů ubytování, a stejně tak neposkytujeme letecké a jiné dopravní služby, pouze zprostředkováváme nákup těchto služeb u leteckých a dopravních společností. 1.5. Nejsme stranou smlouvy mezi Vámi </w:t>
      </w:r>
      <w:r w:rsidRPr="007E01E1">
        <w:rPr>
          <w:rFonts w:ascii="Times New Roman" w:hAnsi="Times New Roman" w:cs="Times New Roman"/>
        </w:rPr>
        <w:lastRenderedPageBreak/>
        <w:t xml:space="preserve">a třetím subjektem, ze zprostředkované smlouvy Nám tak nevyplývají žádné povinnosti. 1.6. Naše cestovní agentura neprodává zájezdy. Pouze zprostředkováváme prodej jednotlivých služeb cestovního ruchu poskytovaných třetími osobami. 1.7. Nabídka veškerých Našich služeb je sestavována a pravidelně aktualizována na základě elektronicky přijímaných dat ze strany třetích osob, které jsou poskytovatelem nabízených služeb. Veškeré tyto údaje jsou platné k datu jejich uveřejnění na Našich webových stránkách uvedených v záhlaví Podmínek. Za případné následné změny jednotlivých služeb ze strany jednotlivých poskytovatelů nezodpovídáme. 1.8. Vyhrazujeme si právo na chybu publikovaných cen, termínů a dalších údajů v nabídce Našich služeb na našich webových stránkách uvedených v záhlaví Podmínek. Závazné jsou tak pouze cena a charakteristika nabízené služby uvedené na platně uzavřené zprostředkované smlouvě s příslušným poskytovatelem nabízené služby. 1.9. Zprostředkování jednotlivých služeb cestovního ruchu si u Nás může zakoupit jakákoliv osoba starší 18 let, která uzavře s námi smlouvu o zprostředkování uzavření smlouvy s poskytovatelem nabízené služby (dále jen „Smlouva“), nebo ta osoba, v jejíž prospěch byla tato smlouva uzavřena. </w:t>
      </w:r>
    </w:p>
    <w:p w14:paraId="3FD473BD"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2. INFORMACE PRO SPOTŘEBITELE PŘED UZAVŘENÍM SMLOUVY</w:t>
      </w:r>
    </w:p>
    <w:p w14:paraId="5468E94F"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2.1. Na Našich webových stránkách uvedených v záhlaví Podmínek jste si tyto Podmínky pročetli a stvrzením tohoto pročtení Podmínky přijali, kdy nejpozději zde uvádíme veškeré informace pro spotřebitele v souladu s </w:t>
      </w:r>
      <w:proofErr w:type="spellStart"/>
      <w:r w:rsidRPr="007E01E1">
        <w:rPr>
          <w:rFonts w:ascii="Times New Roman" w:hAnsi="Times New Roman" w:cs="Times New Roman"/>
        </w:rPr>
        <w:t>ust</w:t>
      </w:r>
      <w:proofErr w:type="spellEnd"/>
      <w:r w:rsidRPr="007E01E1">
        <w:rPr>
          <w:rFonts w:ascii="Times New Roman" w:hAnsi="Times New Roman" w:cs="Times New Roman"/>
        </w:rPr>
        <w:t xml:space="preserve">. § 1820 občanského zákoníku (zákon č. 89/2012 Sb., občanský zákoník, ve znění pozdějších předpisů – dále jen „OZ“). 2.2. Údaje o hlavních vlastnostech zboží nebo služby – viz odst. 7.4. Podmínek. 2.3. Údaje o své totožnosti a kontaktech dle </w:t>
      </w:r>
      <w:proofErr w:type="spellStart"/>
      <w:r w:rsidRPr="007E01E1">
        <w:rPr>
          <w:rFonts w:ascii="Times New Roman" w:hAnsi="Times New Roman" w:cs="Times New Roman"/>
        </w:rPr>
        <w:t>ust</w:t>
      </w:r>
      <w:proofErr w:type="spellEnd"/>
      <w:r w:rsidRPr="007E01E1">
        <w:rPr>
          <w:rFonts w:ascii="Times New Roman" w:hAnsi="Times New Roman" w:cs="Times New Roman"/>
        </w:rPr>
        <w:t xml:space="preserve">. § 1820 odst. 1 písm. b), c) a d) OZ – viz odst. 1.1. Podmínek coby „My“ a dále Naše kontakty v záhlaví Podmínek. 2.4. Celková cena a náklady na dodání a poplatky dle </w:t>
      </w:r>
      <w:proofErr w:type="spellStart"/>
      <w:r w:rsidRPr="007E01E1">
        <w:rPr>
          <w:rFonts w:ascii="Times New Roman" w:hAnsi="Times New Roman" w:cs="Times New Roman"/>
        </w:rPr>
        <w:t>ust</w:t>
      </w:r>
      <w:proofErr w:type="spellEnd"/>
      <w:r w:rsidRPr="007E01E1">
        <w:rPr>
          <w:rFonts w:ascii="Times New Roman" w:hAnsi="Times New Roman" w:cs="Times New Roman"/>
        </w:rPr>
        <w:t>. § 1820 odst. 1 písm. e) a j) OZ – viz odst. 3.2. a související ustanovení Podmínek. 2.5. Přizpůsobení ceny osobě spotřebitele na základě automatizovaného rozhodování – cena tímto způsobem přizpůsobena nebyla. 2.6. Náklady na prostředky komunikace na dálku – My i Vy si každý neseme své. 2.7. Způsob platby, způsob a čas dodání nebo plnění a případně pravidla vyřizování stížností – viz článek 7. Podmínek (REKLAMACE A VADY) a článek 11. Podmínek (OCHRANA OSOBNÍCH ÚDAJŮ). 2.8. Podmínky, lhůta a postup pro uplatnění práva na odstoupení od Smlouvy – viz článek 6. Podmínek (ODSTOUPENÍ – STORNO). 2.9. Údaj, že při spotřebitelově odstoupení od Smlouvy učiněném až po spotřebitelově žádosti o započetí plnění ze Smlouvy a současně v průběhu lhůty pro odstoupení od Smlouvy bez udání důvodu (</w:t>
      </w:r>
      <w:proofErr w:type="spellStart"/>
      <w:r w:rsidRPr="007E01E1">
        <w:rPr>
          <w:rFonts w:ascii="Times New Roman" w:hAnsi="Times New Roman" w:cs="Times New Roman"/>
        </w:rPr>
        <w:t>ust</w:t>
      </w:r>
      <w:proofErr w:type="spellEnd"/>
      <w:r w:rsidRPr="007E01E1">
        <w:rPr>
          <w:rFonts w:ascii="Times New Roman" w:hAnsi="Times New Roman" w:cs="Times New Roman"/>
        </w:rPr>
        <w:t xml:space="preserve">. § 1824a odst. 3 nebo § 1828 odst. 5 OZ) musí spotřebitel podnikateli poskytnout úhradu odpovídající již poskytnutému plnění dle </w:t>
      </w:r>
      <w:proofErr w:type="spellStart"/>
      <w:r w:rsidRPr="007E01E1">
        <w:rPr>
          <w:rFonts w:ascii="Times New Roman" w:hAnsi="Times New Roman" w:cs="Times New Roman"/>
        </w:rPr>
        <w:t>ust</w:t>
      </w:r>
      <w:proofErr w:type="spellEnd"/>
      <w:r w:rsidRPr="007E01E1">
        <w:rPr>
          <w:rFonts w:ascii="Times New Roman" w:hAnsi="Times New Roman" w:cs="Times New Roman"/>
        </w:rPr>
        <w:t xml:space="preserve">. § 1834 OZ – viz odst. 6.8. Podmínek. 2.10. Údaj, že spotřebitel nemá právo odstoupit od Smlouvy, je-li tomu tak, nebo údaj o tom, za jakých podmínkách mu právo na odstoupení od Smlouvy zanikne – viz článek 6. Podmínek (ODSTOUPENÍ – STORNO). 2.11. Údaj o existenci práv z vadného plnění, případně také o záruce za jakost, poprodejním servisu a jejich podmínkách – viz článek 7. Podmínek (REKLAMACE A VADY). 2.12. Údaj o době trvání závazku a podmínky ukončení závazku – viz článek 3. Podmínek (OBJEDNÁVKA A UZAVŘENÍ SMLOUVY), článek 4, odst. 4.4. a článek 6. Podmínek (ODSTOUPENÍ – STORNO). 2.13. Nejkratší doba, po kterou budou trvat spotřebitelovy povinnosti ze Smlouvy, má-li být Smlouvou určena – viz článek 3. Podmínek (OBJEDNÁVKA A UZAVŘENÍ SMLOUVY) a článek 4. Podmínek (CENY </w:t>
      </w:r>
      <w:r w:rsidRPr="007E01E1">
        <w:rPr>
          <w:rFonts w:ascii="Times New Roman" w:hAnsi="Times New Roman" w:cs="Times New Roman"/>
        </w:rPr>
        <w:lastRenderedPageBreak/>
        <w:t xml:space="preserve">SLUŽEB A JEJICH ÚHRADA). 2.14. Údaj o existenci, způsobu a podmínkách mimosoudního vyřizování sporů spotřebitelů, včetně údaje, zda se lze obrátit se stížností na orgán dohledu nebo státního dozoru – viz článek 10. Podmínek (MIMOSOUDNÍ ŘEŠENÍ SPORŮ). </w:t>
      </w:r>
    </w:p>
    <w:p w14:paraId="57CB58C2"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3. OBJEDNÁVKA A UZAVŘENÍ SMLOUVY</w:t>
      </w:r>
    </w:p>
    <w:p w14:paraId="2F18FB3F"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3.1. Zprostředkování služeb poskytujeme na základě Vaší závazné objednávky. Závazné objednávce předchází nezávazná rezervace, sdělená prostřednictvím rezervačního formuláře, zveřejněného na Našich webových stránkách uvedených v záhlaví Podmínek. Po obdržení rezervace vytvoříme návrh Vaší objednávky zprostředkování uzavření smlouvy o poskytnutí služby cestovního ruchu, kdy tento návrh Vám zašleme k odsouhlasení na Váš e-mail uvedený v nezávazné rezervaci. Tuto objednávku nelze přijmout modifikovanou akceptací. 3.2. Odsouhlasením Našeho návrhu dochází k vytvoření závazné objednávky (dále jen „závazná objednávka“) a tím dochází k uzavření Smlouvy mezi Námi a Vámi, jejímž předmětem je Náš závazek Vám zprostředkovat uzavření smlouvy se třetím subjektem, kterým je poskytovatel objednané služby cestovního ruchu, a Váš závazek uhradit za naše služby sjednanou provizi ve výši 15 % z ceny poskytované služby, která zároveň představuje nevratnou zálohu za jakýchkoliv okolností ve shodné výši, a je součástí celkové ceny stanovené v závazné objednávce. Právo na provizi pak máme, i pokud jsme byli činní jako zprostředkovatel také pro druhou stranu zprostředkované smlouvy, tedy pro poskytovatele dané služby cestovního ruchu. Při odstoupení od smlouvy nám záloha též zůstává, zejména z důvodu nutnosti pokrytí nákladů a výdajů, které nám vznikají, a záloha tedy představuje paušální poplatek za naše služby, který se nevrací ani v případě odstoupení. 3.3. Tyto Podmínky tvoří nedílnou součást Smlouvy. 3.4. Smlouvy za společnost Havajanky s.r.o. uzavírá statutární orgán (jednatelka) nebo jím pověřený zástupce. 3.5. Je možné, že mezi Námi a Vámi bude uzavřeno více jednotlivých Smluv pomocí jedné Vaší závazné objednávky, kdy tato skutečnost plyne z povahy plnění v závazné objednávce obsaženého, i když v ní tak není výslovně uvedeno. Tato situace nastane zejména tehdy, kdy předmětem Vaší závazné objednávky bude vícero služeb poskytovaných různými poskytovateli. Na každou takovouto Smlouvu, jejímž předmětem je jiná služba od jiného poskytovatele, se pak hledí jako na samostatně uzavřenou. Veškeré Naše i Vaše nároky plynoucí ze Smlouvy či jejího porušení jsme tak povinni vůči sobě navzájem uplatňovat v režimu každé takové jednotlivé Smlouvy samostatně. 3.6. Uzavřením Smlouvy nám udělujete plnou moc k Vašemu zastoupení vůči poskytovatelům služeb ujednaných v závazné objednávce, a to v takové formě, jakou poskytovatel služby nezbytně požaduje k platnému uzavření zprostředkované smlouvy. 3.7. Po přijetí Vaší závazné objednávky Vám na Váš e-mail odešleme potvrzení o jejím přijetí. Pokud se závazná objednávka týká zprostředkování služeb více osobám (spolucestující), zašleme pouze jedno potvrzení, které se týká zprostředkování služeb pro všechny osoby uvedené v závazné objednávce. Na základě závazné objednávky informujeme poskytovatele služeb ujednaných v závazné objednávce o Vašem zájmu uzavřít s nimi zprostředkovanou smlouvu. 3.8. V případě, že poskytovatel služby ujednané v závazné objednávce nepotvrdí její poskytnutí či její poskytnutí odmítne, o čemž Vás budeme neprodleně informovat, a z Vaší strany nedojde k Našemu pověření ke zprostředkování jiné smlouvy či neučiníte novou závaznou objednávku, zprostředkovatelský </w:t>
      </w:r>
      <w:r w:rsidRPr="007E01E1">
        <w:rPr>
          <w:rFonts w:ascii="Times New Roman" w:hAnsi="Times New Roman" w:cs="Times New Roman"/>
        </w:rPr>
        <w:lastRenderedPageBreak/>
        <w:t xml:space="preserve">vztah mezi Vámi a Naší cestovní agenturou ohledně této konkrétní Vámi objednané služby zanikne. Uvedené však nemá vliv na trvání zprostředkovatelského vztahu mezi Vámi a Naší cestovní agenturou ohledně zbývajících Vámi objednaných služeb uvedených v závazné objednávce, neodporuje-li tomu povaha těchto zbývajících služeb. Podmínky vrácení Vámi uhrazených peněz v takovém případě jsou upraveny v čl. 4 Podmínek. 3.9. V případě, že poskytovatel služby ujednané v závazné objednávce poskytnutí této služby potvrdí, dojde k uzavření zprostředkované smlouvy mezi Vámi a tímto poskytovatelem dané služby ujednané v závazné objednávce. O této skutečnosti Vás pak budeme neprodleně informovat na Vaší e-mailové adrese. 3.10. Zprostředkování služeb Naší cestovní agenturou se vztahuje pouze na služby uvedené v závazné objednávce, nikoliv na služby, které si objednáte u poskytovatelů služeb cestovního ruchu sami, a to i za předpokladu, že využijete některý z odkazů na Našich webových stránkách uvedených v záhlaví Podmínek. 3.11. Naše závazky vyplývající ze závazné objednávky, tj. ze Smlouvy uzavřené mezi Vámi a Naší cestovní agenturou, se mají za splněné uzavřením zprostředkované smlouvy mezi Vámi a poskytovatelem objednané služby. Za následné nesplnění závazků poskytovatele objednané služby plynoucích ze zprostředkované smlouvy, a to z jakéhokoli důvodu, neneseme žádnou odpovědnost. </w:t>
      </w:r>
    </w:p>
    <w:p w14:paraId="6C6B6186"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4. CENY SLUŽEB A JEJICH ÚHRADA</w:t>
      </w:r>
    </w:p>
    <w:p w14:paraId="6E893003"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4.1. Cena uvedená v závazné objednávce je výslednou cenou zahrnující cenu všech objednaných zprostředkovávaných služeb a Naši provizi ve výši 15 % z ceny zprostředkovávaných služeb, která nám náleží za zprostředkování uzavření smlouvy mezi Vámi a poskytovatelem objednaných služeb cestovního ruchu (dále jen „cena“). Není-li uvedeno jinak, je tato cena v závazné objednávce uváděna včetně DPH. Vezměte prosím na vědomí, že cena automaticky nezahrnuje pojištění. 4.2. Úhrada ceny z Vaší strany se liší v závislosti na druhu poskytnuté služby: </w:t>
      </w:r>
    </w:p>
    <w:p w14:paraId="2003D74E" w14:textId="77777777" w:rsidR="006A14A2" w:rsidRPr="007E01E1" w:rsidRDefault="006A14A2" w:rsidP="006A14A2">
      <w:pPr>
        <w:numPr>
          <w:ilvl w:val="0"/>
          <w:numId w:val="3"/>
        </w:numPr>
        <w:rPr>
          <w:rFonts w:ascii="Times New Roman" w:hAnsi="Times New Roman" w:cs="Times New Roman"/>
        </w:rPr>
      </w:pPr>
      <w:r w:rsidRPr="007E01E1">
        <w:rPr>
          <w:rFonts w:ascii="Times New Roman" w:hAnsi="Times New Roman" w:cs="Times New Roman"/>
          <w:b/>
          <w:bCs/>
        </w:rPr>
        <w:t>4.2.1.</w:t>
      </w:r>
      <w:r w:rsidRPr="007E01E1">
        <w:rPr>
          <w:rFonts w:ascii="Times New Roman" w:hAnsi="Times New Roman" w:cs="Times New Roman"/>
        </w:rPr>
        <w:t xml:space="preserve"> V případě Našeho zprostředkování ubytování v resortu Nám platíte 100 % ceny uvedené v závazné objednávce, přičemž my tuto cenu poníženou o 15 %, které tvoří Naši provizi v souladu s čl. 4 odst. 4.1. Podmínek a současně nevratnou zálohu, za Vás uhradíme poskytovatelům těchto objednaných služeb v okamžiku uzavření zprostředkované smlouvy. Není-li uvedeno jinak, tato cena je splatná okamžikem uzavření Smlouvy mezi Námi a Vámi, tedy okamžikem Vašeho odsouhlasení závazné objednávky. Není-li výslovně ujednáno jinak, je zaplacení ceny podmínkou uzavření zprostředkované smlouvy mezi Vámi a poskytovatelem objednaných služeb, tedy podmínkou poskytnutí služeb uvedených v závazné objednávce jejich poskytovatelem. </w:t>
      </w:r>
    </w:p>
    <w:p w14:paraId="4E679AAF" w14:textId="77777777" w:rsidR="006A14A2" w:rsidRPr="007E01E1" w:rsidRDefault="006A14A2" w:rsidP="006A14A2">
      <w:pPr>
        <w:numPr>
          <w:ilvl w:val="0"/>
          <w:numId w:val="3"/>
        </w:numPr>
        <w:rPr>
          <w:rFonts w:ascii="Times New Roman" w:hAnsi="Times New Roman" w:cs="Times New Roman"/>
        </w:rPr>
      </w:pPr>
      <w:r w:rsidRPr="007E01E1">
        <w:rPr>
          <w:rFonts w:ascii="Times New Roman" w:hAnsi="Times New Roman" w:cs="Times New Roman"/>
          <w:b/>
          <w:bCs/>
        </w:rPr>
        <w:t>4.2.2.</w:t>
      </w:r>
      <w:r w:rsidRPr="007E01E1">
        <w:rPr>
          <w:rFonts w:ascii="Times New Roman" w:hAnsi="Times New Roman" w:cs="Times New Roman"/>
        </w:rPr>
        <w:t xml:space="preserve"> V případě zprostředkování ubytování na lokálních ostrovech u soukromých osob, zprostředkování dopravy či jiných doplňkových služeb (výlety, zážitky aj.) Nám hradíte pouze 15 % ceny uvedené v závazné objednávce, které tvoří Naši provizi v souladu s čl. 4 odst. 4.1. Podmínek a současně nevratnou zálohu. Není-li uvedeno jinak, záloha je splatná okamžikem uzavření Smlouvy, tedy okamžikem Vašeho odsouhlasení závazné objednávky. Není-li výslovně ujednáno jinak, je zaplacení zálohy podmínkou uzavření zprostředkované smlouvy mezi Vámi a poskytovatelem objednaných služeb, tedy podmínkou poskytnutí služeb uvedených v závazné </w:t>
      </w:r>
      <w:r w:rsidRPr="007E01E1">
        <w:rPr>
          <w:rFonts w:ascii="Times New Roman" w:hAnsi="Times New Roman" w:cs="Times New Roman"/>
        </w:rPr>
        <w:lastRenderedPageBreak/>
        <w:t xml:space="preserve">objednávce jejich poskytovatelem. Zbylá část ceny, tj. vyjma nevratné zálohy, je splatná k rukám poskytovatele dané služby v okamžiku jejího poskytnutí. 4.3. V případě, že v souladu s čl. 3 odst. 3.8. Podmínek poskytovatel služby ujednané v závazné objednávce nepotvrdí její poskytnutí či její poskytnutí odmítne, o čemž Vás neprodleně vyrozumíme na Vaší e-mailové adrese, tj. nedojde k uzavření zprostředkované smlouvy, a Vy Nás nepověříte zprostředkováním jiné smlouvy či neučiníte novou závaznou objednávku, zašleme Vám informaci o změně závazné objednávky v rozsahu odebrání příslušné služby ze seznamu Vámi objednaných služeb uvedených v závazné objednávce a snížení celkové ceny. Šlo-li o zprostředkování služby podle čl. 4 odst. 4.2.1. Podmínek, vrátíme Vám Vámi uhrazenou cenu této neposkytnuté služby do 14 pracovních dní ode dne, kdy se na tom domluvíme, a to na bankovní účet, který Nám pro tyto účely sdělíte, nebo na bankovní účet, z něhož Nám peníze přišly. Nevratnou zálohu si ovšem z její povahy ponecháme, a to i v případě neuzavření zprostředkované smlouvy, jejímž předmětem měla být služba podle čl. 4 odst. 4.2.2. Podmínek. 4.4. Pokud způsobem uvedeným v předchozím odstavci dojde k situaci, že v závazné objednávce </w:t>
      </w:r>
      <w:proofErr w:type="gramStart"/>
      <w:r w:rsidRPr="007E01E1">
        <w:rPr>
          <w:rFonts w:ascii="Times New Roman" w:hAnsi="Times New Roman" w:cs="Times New Roman"/>
        </w:rPr>
        <w:t>nezbyde</w:t>
      </w:r>
      <w:proofErr w:type="gramEnd"/>
      <w:r w:rsidRPr="007E01E1">
        <w:rPr>
          <w:rFonts w:ascii="Times New Roman" w:hAnsi="Times New Roman" w:cs="Times New Roman"/>
        </w:rPr>
        <w:t xml:space="preserve"> žádná Vámi objednaná služba, dojde k zániku závazné objednávky a zprostředkovatelského vztahu mezi Vámi a Naší cestovní agenturou, a Nám tak zanikne právo na provizi. Vrácení Vámi uhrazených peněz v takovém případě probíhá stejným způsobem jako v předchozím odstavci. 4.5. Pokyny k platbě jsou předávány v písemné formě, a to zpravidla e-mailem spolu s návrhem Vaší objednávky, popř. jsou platební údaje uvedeny přímo v závazné objednávce. </w:t>
      </w:r>
    </w:p>
    <w:p w14:paraId="77A6131F"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5. CESTOVNÍ DOKLADY</w:t>
      </w:r>
    </w:p>
    <w:p w14:paraId="39388D84"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5.1. Pro cestu do zahraničí jste povinni mít platný cestovní pas, případně občanský průkaz pro cesty po Schengenském prostoru. Zároveň jste povinni ověřit si důležité informace související se vstupem do vybrané destinace, přestupní destinace v případě letecké přepravy či případně států, kterými při pozemní dopravě do vybrané destinace projíždíte, a současně důležité informace související s vybraným způsobem přepravy. Vízové formality jste povinni zajistit si vždy sami ještě před vycestováním, na což jste současně s pasovými požadavky před uzavřením Smlouvy mezi Námi a Vámi vhodným způsobem upozorněni. Za případné neudělení víza či porušení pravidel a právních předpisů států konečné či přestupní či přejezdové destinace a podmínek přepravních společností z Vaší strany neneseme odpovědnost. 5.2. Uzavřením Smlouvy mezi Námi a Vámi potvrzujete, že jste si vědomi toho, že pro různé destinace je stanovena odlišná minimální platnost cestovního pasu (obvykle vyjádřena v měsících po návratu z destinace). U většiny destinací se jedná o minimální platnost šest (6) měsíců. Bližší informace jsou k nalezení na webových stránkách Ministerstva zahraničních věcí České republiky (dále „MZV ČR“), resp. Zastupitelských úřadů jednotlivých zemí. Tamtéž jste povinni si před odsouhlasením závazné objednávky, resp. před uzavřením Smlouvy zkontrolovat vízové, bezpečnostní a další podmínky nutné pro vstup do země a pobyt v ní, včetně aktuální situace v destinaci. Zákazníci </w:t>
      </w:r>
      <w:proofErr w:type="gramStart"/>
      <w:r w:rsidRPr="007E01E1">
        <w:rPr>
          <w:rFonts w:ascii="Times New Roman" w:hAnsi="Times New Roman" w:cs="Times New Roman"/>
        </w:rPr>
        <w:t>jiného</w:t>
      </w:r>
      <w:proofErr w:type="gramEnd"/>
      <w:r w:rsidRPr="007E01E1">
        <w:rPr>
          <w:rFonts w:ascii="Times New Roman" w:hAnsi="Times New Roman" w:cs="Times New Roman"/>
        </w:rPr>
        <w:t xml:space="preserve"> než českého státního občanství jsou povinni si ještě před objednáním zprostředkování služby zjistit pasové, vízové a jiné formality pro svůj pobyt v příslušné destinaci, i v zemích případných přestupů či </w:t>
      </w:r>
      <w:r w:rsidRPr="007E01E1">
        <w:rPr>
          <w:rFonts w:ascii="Times New Roman" w:hAnsi="Times New Roman" w:cs="Times New Roman"/>
        </w:rPr>
        <w:lastRenderedPageBreak/>
        <w:t xml:space="preserve">přejezdů. 5.3. Pro případ ztráty cestovního dokladu v zahraničí doporučujeme pro jednodušší vyřízení náhradních dokladů, abyste cestovali s několika kopiemi svých cestovních dokladů, případně abyste je měli uložené v e-mailové poště atp. Tyto kopie mohou usnadnit řešení mnoha situací. Jedná se zejména o případy ztráty dokladu či jeho odcizení a při požadavku hotelu nechat cestovní pas na recepci do druhého dne. Podle sdělení MZV ČR nemají hotely právo zadržet Zákazníkům cestovní pas, byť na jeden den, přestože je to běžnou praxí. Hotely si mohou cestovní doklad ofotit či oskenovat a měly by doklad neprodleně Zákazníkovi vrátit. V případě ztráty cestovního dokladu v zahraničí občan ČR nahlásí ztrátu nebo odcizení cestovního dokladu v zahraničí místní policii a požádá, aby mu o tom vydala potvrzení. Následně ztrátu oznámí zastupitelskému úřadu České republiky (dále „ZÚ ČR“). V případě nouze se můžete s žádostí o pomoc obrátit na příslušný zastupitelský úřad ČR. 5.4. Seznam úřadů je obsažen na internetové stránce MZV v kapitole „Státy světa – informace na cesty“, záložka „Kontaktní český úřad“. V případě, že občan ČR naléhavě potřebuje cestovní doklad, požádá ZÚ ČR o vystavení cestovního průkazu (náhradního cestovního dokladu); ten vydává ZÚ ČR v co nejkratší době, jakmile jsou splněny podmínky stanovené pro jeho vydání. Cestovní průkaz je cestovním dokladem k jednotlivé cestě s územní a časovou platností omezenou účelem cesty, zejména k umožnění návratu do České republiky. 5.5. Ostatní potřebné doklady zajišťované Naší cestovní agenturou, jako je rezervační potvrzení, obdržíte e-mailem po zaplacení celé ceny služby (čl. 4, odst. 4.2.1. Podmínek) či zálohy ve výši 15 % (čl. 4, odst. 4.2.2. Podmínek) určené v závazné objednávce. </w:t>
      </w:r>
    </w:p>
    <w:p w14:paraId="4999C12B"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 xml:space="preserve">6. ODSTOUPENÍ (STORNO) </w:t>
      </w:r>
    </w:p>
    <w:p w14:paraId="2A945BA6"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6.1. Před realizací zprostředkované služby můžete od zprostředkované smlouvy odstoupit. Vezměte prosím na vědomí, že podmínky, jakož i forma storna zprostředkovaných smluv, se řídí dle podmínek jednotlivých poskytovatelů těchto zprostředkovaných služeb a podle níže uvedených podmínek. 6.2. Odstoupení od zprostředkované služby ubytování je nutné učinit výhradně písemně s Vaším podpisem a doručit ho prostřednictvím e-mailu na Naši e-mailovou adresu nebo adresu sídla uvedených v záhlaví Podmínek. Pro stanovení výše odstupného při odstoupení od smlouvy o poskytování služeb je rozhodující čas doručení odstoupení i poskytovateli objednané služby. 6.3. </w:t>
      </w:r>
      <w:r w:rsidRPr="007E01E1">
        <w:rPr>
          <w:rFonts w:ascii="Times New Roman" w:hAnsi="Times New Roman" w:cs="Times New Roman"/>
          <w:b/>
          <w:bCs/>
        </w:rPr>
        <w:t>Storno.</w:t>
      </w:r>
      <w:r w:rsidRPr="007E01E1">
        <w:rPr>
          <w:rFonts w:ascii="Times New Roman" w:hAnsi="Times New Roman" w:cs="Times New Roman"/>
        </w:rPr>
        <w:t xml:space="preserve"> Za odstoupení od zprostředkované služby (storno) jsme povinni účtovat a žádat po Vás úhradu (v objednávce může být ujednáno i jinak) z důvodu Vašeho storna objednané služby ve lhůtě kratší než 45 dnů před očekávaným datem příjezdu, ve výši 100 % ceny služby, tedy zálohy a ceny služby, a zavazujete se nám v případě Vašeho storna toto celé uhradit. Uvedené je považováno za propadnutí zprostředkované služby a pokud jste uhradili do momentu odstoupení od zprostředkované služby (storno) jen zálohu, jsme oprávněni po Vás žádat doplatek do 100 % ceny služby. Pobyt v zahraniční destinaci podléhá tamějším striktním storno podmínkám a je po nás vymáháno, abychom jim uhradili vše i v případě Vašeho storna. 6.4. Pro vyřízení Vašeho odstoupení od smlouvy o poskytování ubytování v resortu a navrácení finančních prostředků ze strany poskytovatele služby k Našim rukám vyvíjíme maximální snahu o navrácení Vašich finančních prostředků v co nejkratším možném termínu k Vašim rukám. Z procesních důvodů, z důvodu potřeby časového prostoru na vrácení peněz od poskytovatele se může lhůta vrácení protáhnout. 6.5. Chcete-li stornovat zprostředkovanou smlouvu, jejímž předmětem je </w:t>
      </w:r>
      <w:r w:rsidRPr="007E01E1">
        <w:rPr>
          <w:rFonts w:ascii="Times New Roman" w:hAnsi="Times New Roman" w:cs="Times New Roman"/>
        </w:rPr>
        <w:lastRenderedPageBreak/>
        <w:t xml:space="preserve">poskytnutí služby ubytování na lokálních ostrovech u soukromých osob, zprostředkování dopravy či jiných doplňkových služeb, jste povinni tak učinit přímo u poskytovatele služby, která je předmětem této zprostředkované smlouvy, a dát nám tuto skutečnost na vědomí prostřednictvím e-mailu na Naši e-mailovou adresu uvedenou v záhlaví Podmínek, včetně způsobu vyřízení storna. Mají-li Vám být na základě Vašeho storna vráceny Vaše peníze, budou Vám vráceny poskytovatelem služby, která je předmětem stornované zprostředkované smlouvy, nedohodnete-li se s Námi výslovně, že Vám Vaše peníze máme od poskytovatele stornované služby vrátit My. 6.6. Berete výslovně na vědomí, že navrácení Vašich finančních prostředků v případě storna jakékoli zprostředkované smlouvy, jejímž předmětem je jakákoli služba, se nevztahuje na nevratnou zálohu ve výši 15 % z ceny uvedené v závazné objednávce, představující Naši provizi, jež je třeba k pokrytí administrativních nákladů a nákladů k zajištění služby. 6.7. </w:t>
      </w:r>
      <w:proofErr w:type="spellStart"/>
      <w:r w:rsidRPr="007E01E1">
        <w:rPr>
          <w:rFonts w:ascii="Times New Roman" w:hAnsi="Times New Roman" w:cs="Times New Roman"/>
          <w:b/>
          <w:bCs/>
        </w:rPr>
        <w:t>Error</w:t>
      </w:r>
      <w:proofErr w:type="spellEnd"/>
      <w:r w:rsidRPr="007E01E1">
        <w:rPr>
          <w:rFonts w:ascii="Times New Roman" w:hAnsi="Times New Roman" w:cs="Times New Roman"/>
          <w:b/>
          <w:bCs/>
        </w:rPr>
        <w:t xml:space="preserve"> </w:t>
      </w:r>
      <w:proofErr w:type="spellStart"/>
      <w:r w:rsidRPr="007E01E1">
        <w:rPr>
          <w:rFonts w:ascii="Times New Roman" w:hAnsi="Times New Roman" w:cs="Times New Roman"/>
          <w:b/>
          <w:bCs/>
        </w:rPr>
        <w:t>fare</w:t>
      </w:r>
      <w:proofErr w:type="spellEnd"/>
      <w:r w:rsidRPr="007E01E1">
        <w:rPr>
          <w:rFonts w:ascii="Times New Roman" w:hAnsi="Times New Roman" w:cs="Times New Roman"/>
          <w:b/>
          <w:bCs/>
        </w:rPr>
        <w:t>.</w:t>
      </w:r>
      <w:r w:rsidRPr="007E01E1">
        <w:rPr>
          <w:rFonts w:ascii="Times New Roman" w:hAnsi="Times New Roman" w:cs="Times New Roman"/>
        </w:rPr>
        <w:t xml:space="preserve"> Berete výslovně na vědomí, že i po uzavření zprostředkovatelské smlouvy a zprostředkovávané smlouvy jsme oprávněni odstoupit od smluv pro tzv. </w:t>
      </w:r>
      <w:proofErr w:type="spellStart"/>
      <w:r w:rsidRPr="007E01E1">
        <w:rPr>
          <w:rFonts w:ascii="Times New Roman" w:hAnsi="Times New Roman" w:cs="Times New Roman"/>
        </w:rPr>
        <w:t>error</w:t>
      </w:r>
      <w:proofErr w:type="spellEnd"/>
      <w:r w:rsidRPr="007E01E1">
        <w:rPr>
          <w:rFonts w:ascii="Times New Roman" w:hAnsi="Times New Roman" w:cs="Times New Roman"/>
        </w:rPr>
        <w:t xml:space="preserve"> </w:t>
      </w:r>
      <w:proofErr w:type="spellStart"/>
      <w:r w:rsidRPr="007E01E1">
        <w:rPr>
          <w:rFonts w:ascii="Times New Roman" w:hAnsi="Times New Roman" w:cs="Times New Roman"/>
        </w:rPr>
        <w:t>fare</w:t>
      </w:r>
      <w:proofErr w:type="spellEnd"/>
      <w:r w:rsidRPr="007E01E1">
        <w:rPr>
          <w:rFonts w:ascii="Times New Roman" w:hAnsi="Times New Roman" w:cs="Times New Roman"/>
        </w:rPr>
        <w:t xml:space="preserve">, tedy pro omyl učiněný při vyjednávání smlouvy, omyl způsobený třetí stranou či jakkoliv jinak vzniklý omyl, jež má vliv na plnění smlouvy. Takovým omylem může být např. skutečnost, že nám poskytovatel služby v zahraničí následně oznámí, že nám prvně sdělil nesprávnou cifru a že správná cena je výrazně větší. Odstoupením se situace vrací na začátek před moment uzavření a strany jsou povinni si vrátit poskytnuté plnění. 6.8. </w:t>
      </w:r>
      <w:r w:rsidRPr="007E01E1">
        <w:rPr>
          <w:rFonts w:ascii="Times New Roman" w:hAnsi="Times New Roman" w:cs="Times New Roman"/>
          <w:b/>
          <w:bCs/>
        </w:rPr>
        <w:t>Odstoupení od Smlouvy spotřebitelem:</w:t>
      </w:r>
      <w:r w:rsidRPr="007E01E1">
        <w:rPr>
          <w:rFonts w:ascii="Times New Roman" w:hAnsi="Times New Roman" w:cs="Times New Roman"/>
        </w:rPr>
        <w:t xml:space="preserve"> </w:t>
      </w:r>
    </w:p>
    <w:p w14:paraId="188CBEA8" w14:textId="77777777" w:rsidR="006A14A2" w:rsidRPr="007E01E1" w:rsidRDefault="006A14A2" w:rsidP="006A14A2">
      <w:pPr>
        <w:numPr>
          <w:ilvl w:val="0"/>
          <w:numId w:val="4"/>
        </w:numPr>
        <w:rPr>
          <w:rFonts w:ascii="Times New Roman" w:hAnsi="Times New Roman" w:cs="Times New Roman"/>
        </w:rPr>
      </w:pPr>
      <w:r w:rsidRPr="007E01E1">
        <w:rPr>
          <w:rFonts w:ascii="Times New Roman" w:hAnsi="Times New Roman" w:cs="Times New Roman"/>
          <w:b/>
          <w:bCs/>
        </w:rPr>
        <w:t>6.8.1.</w:t>
      </w:r>
      <w:r w:rsidRPr="007E01E1">
        <w:rPr>
          <w:rFonts w:ascii="Times New Roman" w:hAnsi="Times New Roman" w:cs="Times New Roman"/>
        </w:rPr>
        <w:t xml:space="preserve"> Odsouhlasením těchto Podmínek Nám dáváte výslovný pokyn, abychom začali s plněním našeho závazku ze Smlouvy ihned po uzavření Smlouvy, tedy že si nepřejete využít svého práva ponechat si 14denní lhůtu pro odstoupení od Smlouvy bez udání důvodu, kdy toto rozhodnutí znamená, že poskytnutím služby v této lhůtě Vaše právo odstoupit od Smlouvy bez udání důvodu zaniká (tím samozřejmě není dotčeno Vaše právo odstoupit od Smlouvy jakožto právo z vadného plnění). Přejete-li si 14denní lhůtu pro odstoupení od Smlouvy bez udání důvodu ponechat, musíte Nám tuto skutečnost dát vědět dopředu před uzavřením Smlouvy, což znamená, že budeme 14 dní čekat, než začneme Smlouvu plnit. </w:t>
      </w:r>
    </w:p>
    <w:p w14:paraId="6A7AF437" w14:textId="77777777" w:rsidR="006A14A2" w:rsidRPr="007E01E1" w:rsidRDefault="006A14A2" w:rsidP="006A14A2">
      <w:pPr>
        <w:numPr>
          <w:ilvl w:val="0"/>
          <w:numId w:val="4"/>
        </w:numPr>
        <w:rPr>
          <w:rFonts w:ascii="Times New Roman" w:hAnsi="Times New Roman" w:cs="Times New Roman"/>
        </w:rPr>
      </w:pPr>
      <w:r w:rsidRPr="007E01E1">
        <w:rPr>
          <w:rFonts w:ascii="Times New Roman" w:hAnsi="Times New Roman" w:cs="Times New Roman"/>
          <w:b/>
          <w:bCs/>
        </w:rPr>
        <w:t>6.8.2.</w:t>
      </w:r>
      <w:r w:rsidRPr="007E01E1">
        <w:rPr>
          <w:rFonts w:ascii="Times New Roman" w:hAnsi="Times New Roman" w:cs="Times New Roman"/>
        </w:rPr>
        <w:t xml:space="preserve"> Dáte-li nám svůj souhlas podle předchozího odstavce a následně ve lhůtě 14 dní od uzavření Smlouvy od ní odstoupíte, aniž bychom stihli svůj závazek ze Smlouvy splnit celý, jste povinni nám uhradit celou část provize sjednané za poskytnutí služeb v závazné objednávce, která odpovídá poplatku za Naše </w:t>
      </w:r>
      <w:proofErr w:type="gramStart"/>
      <w:r w:rsidRPr="007E01E1">
        <w:rPr>
          <w:rFonts w:ascii="Times New Roman" w:hAnsi="Times New Roman" w:cs="Times New Roman"/>
        </w:rPr>
        <w:t>služby</w:t>
      </w:r>
      <w:proofErr w:type="gramEnd"/>
      <w:r w:rsidRPr="007E01E1">
        <w:rPr>
          <w:rFonts w:ascii="Times New Roman" w:hAnsi="Times New Roman" w:cs="Times New Roman"/>
        </w:rPr>
        <w:t xml:space="preserve"> z již plněného závazku ze Smlouvy dle čl. 3.2.</w:t>
      </w:r>
    </w:p>
    <w:p w14:paraId="09F7E33C" w14:textId="77777777" w:rsidR="006A14A2" w:rsidRPr="007E01E1" w:rsidRDefault="006A14A2" w:rsidP="006A14A2">
      <w:pPr>
        <w:numPr>
          <w:ilvl w:val="0"/>
          <w:numId w:val="4"/>
        </w:numPr>
        <w:rPr>
          <w:rFonts w:ascii="Times New Roman" w:hAnsi="Times New Roman" w:cs="Times New Roman"/>
        </w:rPr>
      </w:pPr>
      <w:r w:rsidRPr="007E01E1">
        <w:rPr>
          <w:rFonts w:ascii="Times New Roman" w:hAnsi="Times New Roman" w:cs="Times New Roman"/>
          <w:b/>
          <w:bCs/>
        </w:rPr>
        <w:t>6.8.3.</w:t>
      </w:r>
      <w:r w:rsidRPr="007E01E1">
        <w:rPr>
          <w:rFonts w:ascii="Times New Roman" w:hAnsi="Times New Roman" w:cs="Times New Roman"/>
        </w:rPr>
        <w:t xml:space="preserve"> Je-li ovšem náš závazek ze Smlouvy splněn před uplynutím této </w:t>
      </w:r>
      <w:proofErr w:type="spellStart"/>
      <w:r w:rsidRPr="007E01E1">
        <w:rPr>
          <w:rFonts w:ascii="Times New Roman" w:hAnsi="Times New Roman" w:cs="Times New Roman"/>
        </w:rPr>
        <w:t>lhátky</w:t>
      </w:r>
      <w:proofErr w:type="spellEnd"/>
      <w:r w:rsidRPr="007E01E1">
        <w:rPr>
          <w:rFonts w:ascii="Times New Roman" w:hAnsi="Times New Roman" w:cs="Times New Roman"/>
        </w:rPr>
        <w:t xml:space="preserve">, tj. jsou-li do té doby uzavřeny zprostředkované smlouvy ohledně všech Vámi v závazné objednávce objednaných služeb a v případě služby ubytování v resortu je z Naší strany zaplacena její cena, zprostředkovatelský vztah mezi Naší cestovní agenturou a Vámi tím zaniká a Vy tak ztrácíte právo od Smlouvy uzavřené mezi Námi a Vámi odstoupit, ledaže by důvodem bylo podstatné porušení Smlouvy z Naší strany, kdy i v tom případě se uplatní nevratnost poplatku dle čl. 3.2. V případě platného odstoupení od Smlouvy, tedy pouze v případě, že nám sdělíte, že máme 14 dní čekat, než začneme Smlouvu plnit, nám zaniká právo na provizi a celá Vámi uhrazená cena dle závazné </w:t>
      </w:r>
      <w:r w:rsidRPr="007E01E1">
        <w:rPr>
          <w:rFonts w:ascii="Times New Roman" w:hAnsi="Times New Roman" w:cs="Times New Roman"/>
        </w:rPr>
        <w:lastRenderedPageBreak/>
        <w:t xml:space="preserve">objednávky Vám bude vrácena do 14 pracovních dní ode dne, kdy se na tom domluvíme či platně v zákonné lhůtě 14 dní odstoupíte, a to na bankovní účet, který Nám pro tyto účely sdělíte, nebo na bankovní účet, z něhož Nám peníze přišly. </w:t>
      </w:r>
    </w:p>
    <w:p w14:paraId="05D534F0" w14:textId="77777777" w:rsidR="006A14A2" w:rsidRPr="007E01E1" w:rsidRDefault="006A14A2" w:rsidP="006A14A2">
      <w:pPr>
        <w:numPr>
          <w:ilvl w:val="0"/>
          <w:numId w:val="4"/>
        </w:numPr>
        <w:rPr>
          <w:rFonts w:ascii="Times New Roman" w:hAnsi="Times New Roman" w:cs="Times New Roman"/>
        </w:rPr>
      </w:pPr>
      <w:r w:rsidRPr="007E01E1">
        <w:rPr>
          <w:rFonts w:ascii="Times New Roman" w:hAnsi="Times New Roman" w:cs="Times New Roman"/>
          <w:b/>
          <w:bCs/>
        </w:rPr>
        <w:t>6.8.4.</w:t>
      </w:r>
      <w:r w:rsidRPr="007E01E1">
        <w:rPr>
          <w:rFonts w:ascii="Times New Roman" w:hAnsi="Times New Roman" w:cs="Times New Roman"/>
        </w:rPr>
        <w:t xml:space="preserve"> Odstoupení můžete učinit prostřednictvím e-mailu na Naši e-mailovou adresu či v listinné podobě prostřednictvím poskytovatele poštovních služeb na adresu sídla Poskytovatele či telefonicky na telefonní číslo, kdy všechny tyto Naše kontaktní údaje jsou uvedeny v záhlaví Podmínek. 6.9. Zákazníkům, kteří jsou právnickými osobami či fyzickými osobami podnikateli, možnost odstoupení od Smlouvy neposkytujeme, nedohodneme-li se výslovně písemně jinak. </w:t>
      </w:r>
    </w:p>
    <w:p w14:paraId="5F5CA13E"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7. REKLAMACE A VADY</w:t>
      </w:r>
    </w:p>
    <w:p w14:paraId="7FA2C15A"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7.1. Za řádné poskytnutí služeb vyplývajících ze zprostředkované smlouvy uzavřené mezi Vámi a poskytovatelem objednané služby je odpovědný poskytovatel objednané služby. My, jako zprostředkovatel, neodpovídáme za vady při samotném plnění zprostředkované smlouvy a ani za způsobené újmy. 7.2. Doporučujeme tak, abyste případné vady reklamovali u poskytovatele objednaných služeb bez zbytečného odkladu a pořídili záznam o pochybeních, ke kterým došlo při plnění zprostředkované smlouvy, jako důkaz k prokázání oprávněnosti reklamace. 7.3. Za vady poskytnuté služby a za způsobené újmy odpovídáme pouze v případě přímého prodeje jednotlivých služeb cestovního ruchu, nikoli v případě pouhého zprostředkování. V takovém případě jste povinni Nám vady oznámit bez zbytečného odkladu, abychom měli možnost zjednat nápravu. Jste také povinni počínat si tak, abyste předcházeli vzniku újmy, zejména jste povinni dbát dodržování všech pokynů a </w:t>
      </w:r>
      <w:proofErr w:type="spellStart"/>
      <w:r w:rsidRPr="007E01E1">
        <w:rPr>
          <w:rFonts w:ascii="Times New Roman" w:hAnsi="Times New Roman" w:cs="Times New Roman"/>
        </w:rPr>
        <w:t>rules</w:t>
      </w:r>
      <w:proofErr w:type="spellEnd"/>
      <w:r w:rsidRPr="007E01E1">
        <w:rPr>
          <w:rFonts w:ascii="Times New Roman" w:hAnsi="Times New Roman" w:cs="Times New Roman"/>
        </w:rPr>
        <w:t xml:space="preserve"> stanovených Námi nebo poskytovatelem objednaných služeb a jste povinni dodržovat právní předpisy platné v místě poskytnutí služby i právní předpisy ČR. 7.4. Popis zprostředkovaných služeb je na Našich webových stránkách uvedených v záhlaví Podmínek a v závazné objednávce uveden dle informací, které Nám poskytli poskytovatelé zprostředkovávaných služeb. Naše cestovní agentura usiluje o co největší správnost popisu služeb, avšak nemůže nést odpovědnost za případné změny cen, termínů a charakteristiky objednaných služeb, neboť nejsme jejich poskytovatelem. V případě změny cen, termínů či charakteristiky objednané služby poté, co byla uzavřena zprostředkovaná smlouva a/nebo co měla být objednaná služba již realizována, může Naše cestovní agentura na základě Vaší žádosti vyvinout snahu zprostředkovat Vám poskytnutí služby náhradní, berte ovšem prosím na vědomí, že na toto Vám nevzniká právní nárok a z povahy věci takto zprostředkovaná náhradní služba nemusí mít stejnou cenu, termín ani charakteristiku jako služba původní, nezakládá to tedy Vaše práva z vad. 7.5. Máte-li pocit, že Naše cestovní agentura splnila Smlouvu uzavřenou mezi Vámi a Námi vadně či že plnění Smlouvy nevyhovovalo požadavkům právních předpisů, můžete Námi poskytnutou službu zprostředkování uzavření smlouvy s poskytovateli objednaných služeb cestovního ruchu reklamovat. Tuto reklamaci můžete uplatnit prostřednictvím e-mailu na Naši e-mailovou adresu či v listinné podobě prostřednictvím poskytovatele poštovních služeb na adresu sídla Poskytovatele či telefonicky na telefonní číslo, kdy všechny tyto Naše kontaktní údaje jsou uvedeny v záhlaví Podmínek. 7.6. V reklamaci Námi poskytnuté služby uvedete své jméno a příjmení, svůj kontakt (e-mail a telefonní číslo), co a proč reklamujete, dále </w:t>
      </w:r>
      <w:r w:rsidRPr="007E01E1">
        <w:rPr>
          <w:rFonts w:ascii="Times New Roman" w:hAnsi="Times New Roman" w:cs="Times New Roman"/>
        </w:rPr>
        <w:lastRenderedPageBreak/>
        <w:t xml:space="preserve">prokážete, že jsme Vám danou službu poskytli, a uvedete, jak si přejete reklamaci vyřídit. Jste-li spotřebitel, můžete podle své volby a povahy vady žádat: </w:t>
      </w:r>
    </w:p>
    <w:p w14:paraId="21E0A73D"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7.6.1.</w:t>
      </w:r>
      <w:r w:rsidRPr="007E01E1">
        <w:rPr>
          <w:rFonts w:ascii="Times New Roman" w:hAnsi="Times New Roman" w:cs="Times New Roman"/>
        </w:rPr>
        <w:t xml:space="preserve"> odstranění vady dodáním nové nebo chybějící služby, </w:t>
      </w:r>
    </w:p>
    <w:p w14:paraId="427C8748"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7.6.2.</w:t>
      </w:r>
      <w:r w:rsidRPr="007E01E1">
        <w:rPr>
          <w:rFonts w:ascii="Times New Roman" w:hAnsi="Times New Roman" w:cs="Times New Roman"/>
        </w:rPr>
        <w:t xml:space="preserve"> přiměřenou slevu z ceny, </w:t>
      </w:r>
    </w:p>
    <w:p w14:paraId="3E5EB0DE"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7.6.3.</w:t>
      </w:r>
      <w:r w:rsidRPr="007E01E1">
        <w:rPr>
          <w:rFonts w:ascii="Times New Roman" w:hAnsi="Times New Roman" w:cs="Times New Roman"/>
        </w:rPr>
        <w:t xml:space="preserve"> vrácení ceny na základě odstoupení od Smlouvy. 7.7. Rozlišuje se podstatná a nepodstatná vada. Podstatná je taková vada, o níž strana porušující Smlouvu již při uzavření Smlouvy věděla nebo musela vědět, že by druhá strana Smlouvu neuzavřela, pokud by tuto vadu předvídala. U podstatné vady máte jako spotřebitel nárok na odstranění vady, přiměřenou slevu z ceny či odstoupení od Smlouvy. U vady, která je nepodstatná (bez ohledu na to, zda jde o vadu odstranitelnou či nikoli), máte jako spotřebitel nárok na odstranění vady anebo přiměřenou slevu z ceny. 7.8. Při uplatnění reklamace jste povinni Poskytovateli sdělit, jaké právo jste si zvolili. Změna volby bez Našeho souhlasu je možná pouze tehdy, pokud jste žádali o opravu vady, která se ukáže být neodstranitelnou. Nezvolíte-li si své právo z podstatné vady včas, máte práva stejná jako při nepodstatné vadě. 7.9. Není-li náprava nebo výměna služby možná, anebo půjde o vadu, která byla opakovaně, alespoň však dvakrát, odstraněna opravou, anebo půjde o větší počet vad, alespoň však tři vady současně, můžete jako spotřebitelé na základě odstoupení od Smlouvy požadovat vrácení ceny v plné výši. Pokud však prokážeme, že jste před převzetím o vadě služby věděli či ji sami způsobili, nejsme povinni Vašemu nároku vyhovět. 7.10. Jakmile Nám bude Vaše reklamace doručena, sdělíme Vám, že se tak stalo, nejpozději však do 3 pracovních dní od doručení. Toto potvrzení reklamace musí mít písemnou formu a bude Vám doručeno prostřednictvím e-mailu na e-mailovou adresu uvedenou v reklamaci, popř. v listinné podobě prostřednictvím poskytovatele poštovních služeb. V potvrzení reklamace uvedeme svoje identifikační údaje, identifikační údaje Vás, Váš popis vady služby, Vámi uplatněné právo z vadného plnění a datum uplatnění reklamace (datum jejího doručení Naší cestovní agentuře). 7.11. Naše cestovní agentura vyřídí reklamaci nejpozději do 30 dnů od jejího uplatnění, pokud se s Vámi písemně nedohodne na delší lhůtě. Tato lhůta počíná běžet dnem následujícím po dni Vašeho uplatnění reklamace (uvedeno v písemném potvrzení reklamace). Pokud konec této lhůty připadá na sobotu, neděli či svátek, pak lhůta skončí nejbližší následující pracovní den. Není-li reklamace z Naší strany vyřízena v této lhůtě, máte po jejím uplynutí stejná práva, jako by se jednalo o podstatnou vadu. 7.12. Reklamace je vyřízena ve chvíli, kdy Vás písemně prostřednictvím e-mailové komunikace či v listinné podobě prostřednictvím poskytovatele poštovních služeb informujeme o jejím vyřízením a jakým způsobem se tak stalo. 7.13. Reklamace může být Poskytovatelem zamítnuta, a to z těchto důvodů: </w:t>
      </w:r>
    </w:p>
    <w:p w14:paraId="51B41B13"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7.13.1.</w:t>
      </w:r>
      <w:r w:rsidRPr="007E01E1">
        <w:rPr>
          <w:rFonts w:ascii="Times New Roman" w:hAnsi="Times New Roman" w:cs="Times New Roman"/>
        </w:rPr>
        <w:t xml:space="preserve"> nejde o reklamaci uplatnitelnou u Poskytovatele, </w:t>
      </w:r>
    </w:p>
    <w:p w14:paraId="057F8D5C"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7.13.2.</w:t>
      </w:r>
      <w:r w:rsidRPr="007E01E1">
        <w:rPr>
          <w:rFonts w:ascii="Times New Roman" w:hAnsi="Times New Roman" w:cs="Times New Roman"/>
        </w:rPr>
        <w:t xml:space="preserve"> o vadě, kterou reklamujete, jste věděli již při uzavírání Smlouvy či jste si ji způsobili sami, </w:t>
      </w:r>
    </w:p>
    <w:p w14:paraId="095EB3A7" w14:textId="77777777"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lastRenderedPageBreak/>
        <w:t>7.13.3.</w:t>
      </w:r>
      <w:r w:rsidRPr="007E01E1">
        <w:rPr>
          <w:rFonts w:ascii="Times New Roman" w:hAnsi="Times New Roman" w:cs="Times New Roman"/>
        </w:rPr>
        <w:t xml:space="preserve"> vady služby se vyskytly po 24 měsících od převzetí, </w:t>
      </w:r>
    </w:p>
    <w:p w14:paraId="5502F8AE" w14:textId="221FB134" w:rsidR="006A14A2" w:rsidRPr="007E01E1" w:rsidRDefault="006A14A2" w:rsidP="006A14A2">
      <w:pPr>
        <w:numPr>
          <w:ilvl w:val="0"/>
          <w:numId w:val="5"/>
        </w:numPr>
        <w:rPr>
          <w:rFonts w:ascii="Times New Roman" w:hAnsi="Times New Roman" w:cs="Times New Roman"/>
        </w:rPr>
      </w:pPr>
      <w:r w:rsidRPr="007E01E1">
        <w:rPr>
          <w:rFonts w:ascii="Times New Roman" w:hAnsi="Times New Roman" w:cs="Times New Roman"/>
          <w:b/>
          <w:bCs/>
        </w:rPr>
        <w:t>7.13.4.</w:t>
      </w:r>
      <w:r w:rsidRPr="007E01E1">
        <w:rPr>
          <w:rFonts w:ascii="Times New Roman" w:hAnsi="Times New Roman" w:cs="Times New Roman"/>
        </w:rPr>
        <w:t xml:space="preserve"> je-li důvodem uplatnění reklamace nenaplnění Vašeho subjektivního očekávání. 7.14. Jako spotřebitel máte právo na úhradu účelně vynaložených nákladů na uplatnění reklamace, přičemž tyto náklady jsou chápány jako nejnižší možné. O proplacení těchto nákladů musíte požádat bez zbytečného odkladu, nejpozději však do jednoho měsíce od konce lhůty pro uplatnění práv z vadného plnění. 7.15. Rádi našim Zákazníkům dáváme to nejlepší, a proto doporučujeme, abyste Nám po poskytnutí zprostředkované služby poskytli zpětnou vazbu pro zkvalitnění našich služeb. </w:t>
      </w:r>
      <w:r w:rsidRPr="007E01E1">
        <w:rPr>
          <w:rFonts w:ascii="Times New Roman" w:hAnsi="Times New Roman" w:cs="Times New Roman"/>
        </w:rPr>
        <w:br/>
      </w:r>
    </w:p>
    <w:p w14:paraId="6E0B1B60"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8. ODMÍTNUTÍ ZÁKAZNÍKA</w:t>
      </w:r>
    </w:p>
    <w:p w14:paraId="3B262EDB"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8.1. Naše cestovní agentura si vyhrazuje právo odmítnout jakékoli objednávky či uzavření Smlouvy se Zákazníkem zejména v následujících případech: </w:t>
      </w:r>
    </w:p>
    <w:p w14:paraId="42E06080"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34E2D948" w14:textId="77777777" w:rsidR="006A14A2" w:rsidRPr="007E01E1" w:rsidRDefault="006A14A2" w:rsidP="006A14A2">
      <w:pPr>
        <w:numPr>
          <w:ilvl w:val="0"/>
          <w:numId w:val="7"/>
        </w:numPr>
        <w:rPr>
          <w:rFonts w:ascii="Times New Roman" w:hAnsi="Times New Roman" w:cs="Times New Roman"/>
        </w:rPr>
      </w:pPr>
      <w:r w:rsidRPr="007E01E1">
        <w:rPr>
          <w:rFonts w:ascii="Times New Roman" w:hAnsi="Times New Roman" w:cs="Times New Roman"/>
          <w:b/>
          <w:bCs/>
        </w:rPr>
        <w:t>8.1.1.</w:t>
      </w:r>
      <w:r w:rsidRPr="007E01E1">
        <w:rPr>
          <w:rFonts w:ascii="Times New Roman" w:hAnsi="Times New Roman" w:cs="Times New Roman"/>
        </w:rPr>
        <w:t xml:space="preserve"> Zákazník opakovaně zasílá neúplné nebo úmyslně nesprávně vyplněné rezervace a/nebo objednávky, nebo </w:t>
      </w:r>
    </w:p>
    <w:p w14:paraId="7DB65D45" w14:textId="77777777" w:rsidR="006A14A2" w:rsidRPr="007E01E1" w:rsidRDefault="006A14A2" w:rsidP="006A14A2">
      <w:pPr>
        <w:rPr>
          <w:rFonts w:ascii="Times New Roman" w:hAnsi="Times New Roman" w:cs="Times New Roman"/>
        </w:rPr>
      </w:pPr>
    </w:p>
    <w:p w14:paraId="58251028" w14:textId="77777777" w:rsidR="006A14A2" w:rsidRPr="007E01E1" w:rsidRDefault="006A14A2" w:rsidP="006A14A2">
      <w:pPr>
        <w:numPr>
          <w:ilvl w:val="0"/>
          <w:numId w:val="7"/>
        </w:numPr>
        <w:rPr>
          <w:rFonts w:ascii="Times New Roman" w:hAnsi="Times New Roman" w:cs="Times New Roman"/>
        </w:rPr>
      </w:pPr>
      <w:r w:rsidRPr="007E01E1">
        <w:rPr>
          <w:rFonts w:ascii="Times New Roman" w:hAnsi="Times New Roman" w:cs="Times New Roman"/>
          <w:b/>
          <w:bCs/>
        </w:rPr>
        <w:t>8.1.2.</w:t>
      </w:r>
      <w:r w:rsidRPr="007E01E1">
        <w:rPr>
          <w:rFonts w:ascii="Times New Roman" w:hAnsi="Times New Roman" w:cs="Times New Roman"/>
        </w:rPr>
        <w:t xml:space="preserve"> Zákazník neuvede správné kontaktní údaje na svoji osobu, nebo </w:t>
      </w:r>
    </w:p>
    <w:p w14:paraId="20E9C48C" w14:textId="77777777" w:rsidR="006A14A2" w:rsidRPr="007E01E1" w:rsidRDefault="006A14A2" w:rsidP="006A14A2">
      <w:pPr>
        <w:rPr>
          <w:rFonts w:ascii="Times New Roman" w:hAnsi="Times New Roman" w:cs="Times New Roman"/>
        </w:rPr>
      </w:pPr>
    </w:p>
    <w:p w14:paraId="4325E58F" w14:textId="77777777" w:rsidR="006A14A2" w:rsidRPr="007E01E1" w:rsidRDefault="006A14A2" w:rsidP="006A14A2">
      <w:pPr>
        <w:numPr>
          <w:ilvl w:val="0"/>
          <w:numId w:val="7"/>
        </w:numPr>
        <w:rPr>
          <w:rFonts w:ascii="Times New Roman" w:hAnsi="Times New Roman" w:cs="Times New Roman"/>
        </w:rPr>
      </w:pPr>
      <w:r w:rsidRPr="007E01E1">
        <w:rPr>
          <w:rFonts w:ascii="Times New Roman" w:hAnsi="Times New Roman" w:cs="Times New Roman"/>
          <w:b/>
          <w:bCs/>
        </w:rPr>
        <w:t>8.1.3.</w:t>
      </w:r>
      <w:r w:rsidRPr="007E01E1">
        <w:rPr>
          <w:rFonts w:ascii="Times New Roman" w:hAnsi="Times New Roman" w:cs="Times New Roman"/>
        </w:rPr>
        <w:t xml:space="preserve"> Zákazník v minulosti bezdůvodně nezaplatil zálohu nebo celou částku uvedenou v závazné objednávce v souladu s článkem 3 Podmínek. </w:t>
      </w:r>
    </w:p>
    <w:p w14:paraId="1FE4695B" w14:textId="77777777" w:rsidR="006A14A2" w:rsidRPr="007E01E1" w:rsidRDefault="006A14A2" w:rsidP="006A14A2">
      <w:pPr>
        <w:rPr>
          <w:rFonts w:ascii="Times New Roman" w:hAnsi="Times New Roman" w:cs="Times New Roman"/>
        </w:rPr>
      </w:pPr>
    </w:p>
    <w:p w14:paraId="18AA89B3"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 xml:space="preserve">9. ROZHODNÉ PRÁVO A SOUDNÍ PŘÍSLUŠNOST </w:t>
      </w:r>
    </w:p>
    <w:p w14:paraId="61714FFF"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9.1. Smlouva o zprostředkování uzavřená mezi Námi a Vámi a jakékoliv spory vzniklé v souvislosti nebo vyplývající z této Smlouvy budou rozhodovány s konečnou platností obecnými soudy České republiky podle právního řádu České republiky.</w:t>
      </w:r>
    </w:p>
    <w:p w14:paraId="5316DDC6"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9.2. Smlouva o zprostředkování, uzavřená mezi Námi a Vámi, se řídí českým právem.</w:t>
      </w:r>
    </w:p>
    <w:p w14:paraId="2F46E39A"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9.3. Zpětný odkaz mezi právními řády se vylučuje.</w:t>
      </w:r>
    </w:p>
    <w:p w14:paraId="4D96494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19865428"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10. MIMOSOUDNÍ ŘEŠENÍ SPORŮ</w:t>
      </w:r>
    </w:p>
    <w:p w14:paraId="515745D1"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10.1. V případě sporu vzniklého v souvislosti se Smlouvou mezi Námi a Vámi máte v případě, kdy vystupujete jako spotřebitel, právo na jeho mimosoudní řešení u České obchodní inspekce. Podrobné informace o podmínkách mimosoudního řešení sporu jsou uvedeny na </w:t>
      </w:r>
      <w:hyperlink r:id="rId5" w:tgtFrame="_blank" w:history="1">
        <w:r w:rsidRPr="007E01E1">
          <w:rPr>
            <w:rStyle w:val="Hypertextovodkaz"/>
            <w:rFonts w:ascii="Times New Roman" w:hAnsi="Times New Roman" w:cs="Times New Roman"/>
          </w:rPr>
          <w:t>www.coi.cz</w:t>
        </w:r>
      </w:hyperlink>
      <w:r w:rsidRPr="007E01E1">
        <w:rPr>
          <w:rFonts w:ascii="Times New Roman" w:hAnsi="Times New Roman" w:cs="Times New Roman"/>
        </w:rPr>
        <w:t>.</w:t>
      </w:r>
    </w:p>
    <w:p w14:paraId="1C1E411D"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lastRenderedPageBreak/>
        <w:t xml:space="preserve">10.2. V případě zakoupení zboží či služby přes internet, kde vystupujete jako spotřebitel, můžete k řešení vzniklého sporu využít platformu pro řešení sporů online. Podrobnější informace o podmínkách řešení sporu online jsou uvedeny na </w:t>
      </w:r>
      <w:hyperlink r:id="rId6" w:tgtFrame="_blank" w:history="1">
        <w:r w:rsidRPr="007E01E1">
          <w:rPr>
            <w:rStyle w:val="Hypertextovodkaz"/>
            <w:rFonts w:ascii="Times New Roman" w:hAnsi="Times New Roman" w:cs="Times New Roman"/>
          </w:rPr>
          <w:t>http://ec.europa.eu/odr</w:t>
        </w:r>
      </w:hyperlink>
      <w:r w:rsidRPr="007E01E1">
        <w:rPr>
          <w:rFonts w:ascii="Times New Roman" w:hAnsi="Times New Roman" w:cs="Times New Roman"/>
        </w:rPr>
        <w:t xml:space="preserve">. </w:t>
      </w:r>
    </w:p>
    <w:p w14:paraId="4FB4B560"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629EF46C"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11. ZPRACOVÁNÍ OSOBNÍCH ÚDAJŮ</w:t>
      </w:r>
    </w:p>
    <w:p w14:paraId="0713B731"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11.1. Uzavřením Smlouvy potvrzujete, že jste srozuměni s tím, že jsme oprávněni pro účely plnění Smlouvy a za účelem plnění zákonných povinností zpracovávat Vaše osobní údaje v rozsahu zejména: jméno, příjmení, rodné číslo, typ cestovního dokladu, číslo cestovního dokladu, datum expirace dokladu, bankovní spojení, datum narození, bydliště, e-mailová a doručovací adresa, údaje o alergiích, lécích a jiných zdravotních potížích. Všechny osobní údaje budou uloženy pouze po dobu stanovenou zákonem, případně po dobu nezbytně nutnou.</w:t>
      </w:r>
    </w:p>
    <w:p w14:paraId="1A67921E"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11.2. Pro účely plnění zprostředkované smlouvy budou informace uvedené v odst. 11.1. v nezbytném rozsahu poskytnuty též poskytovatelům objednaných služeb. Identifikační údaje o těchto poskytovatelích objednaných služeb jsou uvedeny zejména ve zprostředkované smlouvě, pokynech ke zprostředkované smlouvě, případně je obdržíte nejpozději během poskytování vybrané služby. Pokud se Vaše </w:t>
      </w:r>
      <w:proofErr w:type="gramStart"/>
      <w:r w:rsidRPr="007E01E1">
        <w:rPr>
          <w:rFonts w:ascii="Times New Roman" w:hAnsi="Times New Roman" w:cs="Times New Roman"/>
        </w:rPr>
        <w:t>cílová destinace</w:t>
      </w:r>
      <w:proofErr w:type="gramEnd"/>
      <w:r w:rsidRPr="007E01E1">
        <w:rPr>
          <w:rFonts w:ascii="Times New Roman" w:hAnsi="Times New Roman" w:cs="Times New Roman"/>
        </w:rPr>
        <w:t xml:space="preserve"> nachází mimo země Evropského hospodářského prostoru, berete na vědomí, že Vaše osobní údaje budou poskytnuty příjemcům osobních údajů v této třetí zemi (zejména hotelům) či v jiné třetí zemi (zejména leteckým společnostem). Informace o tom, zda existuje rozhodnutí Evropské komise o odpovídající ochraně dat a dále informace o vhodných zárukách ochrany osobních údajů při předání osobních údajů do třetí země Vám na Vaši žádost poskytneme.</w:t>
      </w:r>
    </w:p>
    <w:p w14:paraId="125D4F0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11.3. Uzavřením Smlouvy berete na vědomí, že Naše cestovní agentura je v rozsahu a za podmínek stanovených platnými právními předpisy povinna předat Vaše osobní údaje pro účely stanovené zákonem.</w:t>
      </w:r>
    </w:p>
    <w:p w14:paraId="20ADC05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11.4. Výše uvedená ustanovení čl. 11 platí přiměřeně i ve vztahu k osobám, v jejichž prospěch jste Smlouvu uzavřeli (spolucestující). Uzavřením Smlouvy prohlašujete, že jste oprávněni souhlasy za spolucestující osoby udělit, a to ať už na základě smluvního či jiného zastoupení.</w:t>
      </w:r>
    </w:p>
    <w:p w14:paraId="44B8D306"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11.5. Uzavřením Smlouvy berete na vědomí, že jako subjekt údajů máte zejména následující práva: </w:t>
      </w:r>
    </w:p>
    <w:p w14:paraId="01846BF8"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502EB3F4" w14:textId="77777777" w:rsidR="006A14A2" w:rsidRPr="007E01E1" w:rsidRDefault="006A14A2" w:rsidP="006A14A2">
      <w:pPr>
        <w:numPr>
          <w:ilvl w:val="0"/>
          <w:numId w:val="8"/>
        </w:numPr>
        <w:rPr>
          <w:rFonts w:ascii="Times New Roman" w:hAnsi="Times New Roman" w:cs="Times New Roman"/>
        </w:rPr>
      </w:pPr>
      <w:r w:rsidRPr="007E01E1">
        <w:rPr>
          <w:rFonts w:ascii="Times New Roman" w:hAnsi="Times New Roman" w:cs="Times New Roman"/>
          <w:b/>
          <w:bCs/>
        </w:rPr>
        <w:t>11.5.1.</w:t>
      </w:r>
      <w:r w:rsidRPr="007E01E1">
        <w:rPr>
          <w:rFonts w:ascii="Times New Roman" w:hAnsi="Times New Roman" w:cs="Times New Roman"/>
        </w:rPr>
        <w:t xml:space="preserve"> Požadovat od Naší cestovní agentury přístup k osobním údajům týkajícím se Vaší osoby, jejich opravu nebo výmaz, popř. můžete požadovat omezení zpracování svých osobních údajů, vznášet námitky proti zpracování osobních údajů, jakož i práva na přenositelnost údajů. </w:t>
      </w:r>
    </w:p>
    <w:p w14:paraId="2ABA6D96" w14:textId="77777777" w:rsidR="006A14A2" w:rsidRPr="007E01E1" w:rsidRDefault="006A14A2" w:rsidP="006A14A2">
      <w:pPr>
        <w:rPr>
          <w:rFonts w:ascii="Times New Roman" w:hAnsi="Times New Roman" w:cs="Times New Roman"/>
        </w:rPr>
      </w:pPr>
    </w:p>
    <w:p w14:paraId="4D0ADF8B" w14:textId="77777777" w:rsidR="006A14A2" w:rsidRPr="007E01E1" w:rsidRDefault="006A14A2" w:rsidP="006A14A2">
      <w:pPr>
        <w:numPr>
          <w:ilvl w:val="0"/>
          <w:numId w:val="8"/>
        </w:numPr>
        <w:rPr>
          <w:rFonts w:ascii="Times New Roman" w:hAnsi="Times New Roman" w:cs="Times New Roman"/>
        </w:rPr>
      </w:pPr>
      <w:r w:rsidRPr="007E01E1">
        <w:rPr>
          <w:rFonts w:ascii="Times New Roman" w:hAnsi="Times New Roman" w:cs="Times New Roman"/>
          <w:b/>
          <w:bCs/>
        </w:rPr>
        <w:t>11.5.2.</w:t>
      </w:r>
      <w:r w:rsidRPr="007E01E1">
        <w:rPr>
          <w:rFonts w:ascii="Times New Roman" w:hAnsi="Times New Roman" w:cs="Times New Roman"/>
        </w:rPr>
        <w:t xml:space="preserve"> Požadovat, abychom omezili zpracování Vašich osobních údajů, pokud: </w:t>
      </w:r>
    </w:p>
    <w:p w14:paraId="352EBF5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lastRenderedPageBreak/>
        <w:br/>
      </w:r>
    </w:p>
    <w:p w14:paraId="5D6F89BB"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(i)</w:t>
      </w:r>
      <w:r w:rsidRPr="007E01E1">
        <w:rPr>
          <w:rFonts w:ascii="Times New Roman" w:hAnsi="Times New Roman" w:cs="Times New Roman"/>
        </w:rPr>
        <w:t xml:space="preserve"> popíráte přesnost svých osobních údajů, a to na dobu potřebnou k tomu, abychom přesnost ověřili; </w:t>
      </w:r>
    </w:p>
    <w:p w14:paraId="1B03A0F4" w14:textId="77777777" w:rsidR="006A14A2" w:rsidRPr="007E01E1" w:rsidRDefault="006A14A2" w:rsidP="006A14A2">
      <w:pPr>
        <w:rPr>
          <w:rFonts w:ascii="Times New Roman" w:hAnsi="Times New Roman" w:cs="Times New Roman"/>
        </w:rPr>
      </w:pPr>
    </w:p>
    <w:p w14:paraId="75427832"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ii</w:t>
      </w:r>
      <w:proofErr w:type="spellEnd"/>
      <w:r w:rsidRPr="007E01E1">
        <w:rPr>
          <w:rFonts w:ascii="Times New Roman" w:hAnsi="Times New Roman" w:cs="Times New Roman"/>
          <w:b/>
          <w:bCs/>
        </w:rPr>
        <w:t>)</w:t>
      </w:r>
      <w:r w:rsidRPr="007E01E1">
        <w:rPr>
          <w:rFonts w:ascii="Times New Roman" w:hAnsi="Times New Roman" w:cs="Times New Roman"/>
        </w:rPr>
        <w:t xml:space="preserve"> zpracování Vašich osobních údajů bylo protiprávní, ale nepožádáte o výmaz osobních údajů, nýbrž o omezení jejich použití; </w:t>
      </w:r>
    </w:p>
    <w:p w14:paraId="120A01EA" w14:textId="77777777" w:rsidR="006A14A2" w:rsidRPr="007E01E1" w:rsidRDefault="006A14A2" w:rsidP="006A14A2">
      <w:pPr>
        <w:rPr>
          <w:rFonts w:ascii="Times New Roman" w:hAnsi="Times New Roman" w:cs="Times New Roman"/>
        </w:rPr>
      </w:pPr>
    </w:p>
    <w:p w14:paraId="24F82947"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iii</w:t>
      </w:r>
      <w:proofErr w:type="spellEnd"/>
      <w:r w:rsidRPr="007E01E1">
        <w:rPr>
          <w:rFonts w:ascii="Times New Roman" w:hAnsi="Times New Roman" w:cs="Times New Roman"/>
          <w:b/>
          <w:bCs/>
        </w:rPr>
        <w:t>)</w:t>
      </w:r>
      <w:r w:rsidRPr="007E01E1">
        <w:rPr>
          <w:rFonts w:ascii="Times New Roman" w:hAnsi="Times New Roman" w:cs="Times New Roman"/>
        </w:rPr>
        <w:t xml:space="preserve"> Naše cestovní agentura již nepotřebuje Vaše osobní údaje pro účely zpracování, ale požadujete je pro určení, výkon nebo obhajobu svých nároků; nebo </w:t>
      </w:r>
    </w:p>
    <w:p w14:paraId="5F545644" w14:textId="77777777" w:rsidR="006A14A2" w:rsidRPr="007E01E1" w:rsidRDefault="006A14A2" w:rsidP="006A14A2">
      <w:pPr>
        <w:rPr>
          <w:rFonts w:ascii="Times New Roman" w:hAnsi="Times New Roman" w:cs="Times New Roman"/>
        </w:rPr>
      </w:pPr>
    </w:p>
    <w:p w14:paraId="417E67DD"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iv</w:t>
      </w:r>
      <w:proofErr w:type="spellEnd"/>
      <w:r w:rsidRPr="007E01E1">
        <w:rPr>
          <w:rFonts w:ascii="Times New Roman" w:hAnsi="Times New Roman" w:cs="Times New Roman"/>
          <w:b/>
          <w:bCs/>
        </w:rPr>
        <w:t>)</w:t>
      </w:r>
      <w:r w:rsidRPr="007E01E1">
        <w:rPr>
          <w:rFonts w:ascii="Times New Roman" w:hAnsi="Times New Roman" w:cs="Times New Roman"/>
        </w:rPr>
        <w:t xml:space="preserve"> vznesli jste námitku proti zpracování svých osobních údajů, a to do doby, než bude ověřeno, zda oprávněné důvody Naší cestovní agentury převažují nad Vašimi oprávněnými důvody. Pokud bylo omezeno zpracování Vašich osobních údajů, mohou být Vaše údaje zpracovány, s výjimkou uložení, pouze s Vaším souhlasem. </w:t>
      </w:r>
    </w:p>
    <w:p w14:paraId="2963581D" w14:textId="77777777" w:rsidR="006A14A2" w:rsidRPr="007E01E1" w:rsidRDefault="006A14A2" w:rsidP="006A14A2">
      <w:pPr>
        <w:rPr>
          <w:rFonts w:ascii="Times New Roman" w:hAnsi="Times New Roman" w:cs="Times New Roman"/>
        </w:rPr>
      </w:pPr>
    </w:p>
    <w:p w14:paraId="6338074E" w14:textId="77777777" w:rsidR="006A14A2" w:rsidRPr="007E01E1" w:rsidRDefault="006A14A2" w:rsidP="006A14A2">
      <w:pPr>
        <w:numPr>
          <w:ilvl w:val="0"/>
          <w:numId w:val="8"/>
        </w:numPr>
        <w:rPr>
          <w:rFonts w:ascii="Times New Roman" w:hAnsi="Times New Roman" w:cs="Times New Roman"/>
        </w:rPr>
      </w:pPr>
      <w:r w:rsidRPr="007E01E1">
        <w:rPr>
          <w:rFonts w:ascii="Times New Roman" w:hAnsi="Times New Roman" w:cs="Times New Roman"/>
          <w:b/>
          <w:bCs/>
        </w:rPr>
        <w:t>11.5.3.</w:t>
      </w:r>
      <w:r w:rsidRPr="007E01E1">
        <w:rPr>
          <w:rFonts w:ascii="Times New Roman" w:hAnsi="Times New Roman" w:cs="Times New Roman"/>
        </w:rPr>
        <w:t xml:space="preserve"> Právo podat stížnost u dozorového orgánu, kterým je Úřad pro ochranu osobních údajů. </w:t>
      </w:r>
    </w:p>
    <w:p w14:paraId="777D3311" w14:textId="77777777" w:rsidR="006A14A2" w:rsidRPr="007E01E1" w:rsidRDefault="006A14A2" w:rsidP="006A14A2">
      <w:pPr>
        <w:rPr>
          <w:rFonts w:ascii="Times New Roman" w:hAnsi="Times New Roman" w:cs="Times New Roman"/>
        </w:rPr>
      </w:pPr>
    </w:p>
    <w:p w14:paraId="191D1D6C" w14:textId="77777777" w:rsidR="006A14A2" w:rsidRPr="007E01E1" w:rsidRDefault="006A14A2" w:rsidP="006A14A2">
      <w:pPr>
        <w:numPr>
          <w:ilvl w:val="0"/>
          <w:numId w:val="8"/>
        </w:numPr>
        <w:rPr>
          <w:rFonts w:ascii="Times New Roman" w:hAnsi="Times New Roman" w:cs="Times New Roman"/>
        </w:rPr>
      </w:pPr>
      <w:r w:rsidRPr="007E01E1">
        <w:rPr>
          <w:rFonts w:ascii="Times New Roman" w:hAnsi="Times New Roman" w:cs="Times New Roman"/>
          <w:b/>
          <w:bCs/>
        </w:rPr>
        <w:t>11.5.4.</w:t>
      </w:r>
      <w:r w:rsidRPr="007E01E1">
        <w:rPr>
          <w:rFonts w:ascii="Times New Roman" w:hAnsi="Times New Roman" w:cs="Times New Roman"/>
        </w:rPr>
        <w:t xml:space="preserve"> Získat od Nás kdykoliv potvrzení, že jsou Vaše osobní údaje zpracovávány, a pokud tomu tak je, jsme povinni Vám na žádost poskytnout následující informace a vydat kopii zpracovávaných osobních údajů: </w:t>
      </w:r>
    </w:p>
    <w:p w14:paraId="0CFE70A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1834AE42"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(i)</w:t>
      </w:r>
      <w:r w:rsidRPr="007E01E1">
        <w:rPr>
          <w:rFonts w:ascii="Times New Roman" w:hAnsi="Times New Roman" w:cs="Times New Roman"/>
        </w:rPr>
        <w:t xml:space="preserve"> účel zpracování; </w:t>
      </w:r>
    </w:p>
    <w:p w14:paraId="380DC98F" w14:textId="77777777" w:rsidR="006A14A2" w:rsidRPr="007E01E1" w:rsidRDefault="006A14A2" w:rsidP="006A14A2">
      <w:pPr>
        <w:rPr>
          <w:rFonts w:ascii="Times New Roman" w:hAnsi="Times New Roman" w:cs="Times New Roman"/>
        </w:rPr>
      </w:pPr>
    </w:p>
    <w:p w14:paraId="03FA338B"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ii</w:t>
      </w:r>
      <w:proofErr w:type="spellEnd"/>
      <w:r w:rsidRPr="007E01E1">
        <w:rPr>
          <w:rFonts w:ascii="Times New Roman" w:hAnsi="Times New Roman" w:cs="Times New Roman"/>
          <w:b/>
          <w:bCs/>
        </w:rPr>
        <w:t>)</w:t>
      </w:r>
      <w:r w:rsidRPr="007E01E1">
        <w:rPr>
          <w:rFonts w:ascii="Times New Roman" w:hAnsi="Times New Roman" w:cs="Times New Roman"/>
        </w:rPr>
        <w:t xml:space="preserve"> kategorie osobních údajů, které zpracováváme; </w:t>
      </w:r>
    </w:p>
    <w:p w14:paraId="3097FEA4" w14:textId="77777777" w:rsidR="006A14A2" w:rsidRPr="007E01E1" w:rsidRDefault="006A14A2" w:rsidP="006A14A2">
      <w:pPr>
        <w:rPr>
          <w:rFonts w:ascii="Times New Roman" w:hAnsi="Times New Roman" w:cs="Times New Roman"/>
        </w:rPr>
      </w:pPr>
    </w:p>
    <w:p w14:paraId="52109452"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iii</w:t>
      </w:r>
      <w:proofErr w:type="spellEnd"/>
      <w:r w:rsidRPr="007E01E1">
        <w:rPr>
          <w:rFonts w:ascii="Times New Roman" w:hAnsi="Times New Roman" w:cs="Times New Roman"/>
          <w:b/>
          <w:bCs/>
        </w:rPr>
        <w:t>)</w:t>
      </w:r>
      <w:r w:rsidRPr="007E01E1">
        <w:rPr>
          <w:rFonts w:ascii="Times New Roman" w:hAnsi="Times New Roman" w:cs="Times New Roman"/>
        </w:rPr>
        <w:t xml:space="preserve"> příjemci nebo kategorie příjemců, kterým Vaše osobní údaje byly nebo budou zpřístupněny; </w:t>
      </w:r>
    </w:p>
    <w:p w14:paraId="6116F736" w14:textId="77777777" w:rsidR="006A14A2" w:rsidRPr="007E01E1" w:rsidRDefault="006A14A2" w:rsidP="006A14A2">
      <w:pPr>
        <w:rPr>
          <w:rFonts w:ascii="Times New Roman" w:hAnsi="Times New Roman" w:cs="Times New Roman"/>
        </w:rPr>
      </w:pPr>
    </w:p>
    <w:p w14:paraId="4916C243"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lastRenderedPageBreak/>
        <w:t>(</w:t>
      </w:r>
      <w:proofErr w:type="spellStart"/>
      <w:r w:rsidRPr="007E01E1">
        <w:rPr>
          <w:rFonts w:ascii="Times New Roman" w:hAnsi="Times New Roman" w:cs="Times New Roman"/>
          <w:b/>
          <w:bCs/>
        </w:rPr>
        <w:t>iv</w:t>
      </w:r>
      <w:proofErr w:type="spellEnd"/>
      <w:r w:rsidRPr="007E01E1">
        <w:rPr>
          <w:rFonts w:ascii="Times New Roman" w:hAnsi="Times New Roman" w:cs="Times New Roman"/>
          <w:b/>
          <w:bCs/>
        </w:rPr>
        <w:t>)</w:t>
      </w:r>
      <w:r w:rsidRPr="007E01E1">
        <w:rPr>
          <w:rFonts w:ascii="Times New Roman" w:hAnsi="Times New Roman" w:cs="Times New Roman"/>
        </w:rPr>
        <w:t xml:space="preserve"> plánovaná doba, po kterou budou Vaše osobní údaje uloženy, nebo není-li ji možné určit, kritéria použitá ke stanovení této doby; </w:t>
      </w:r>
    </w:p>
    <w:p w14:paraId="0927508C" w14:textId="77777777" w:rsidR="006A14A2" w:rsidRPr="007E01E1" w:rsidRDefault="006A14A2" w:rsidP="006A14A2">
      <w:pPr>
        <w:rPr>
          <w:rFonts w:ascii="Times New Roman" w:hAnsi="Times New Roman" w:cs="Times New Roman"/>
        </w:rPr>
      </w:pPr>
    </w:p>
    <w:p w14:paraId="4449B3EC"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(v)</w:t>
      </w:r>
      <w:r w:rsidRPr="007E01E1">
        <w:rPr>
          <w:rFonts w:ascii="Times New Roman" w:hAnsi="Times New Roman" w:cs="Times New Roman"/>
        </w:rPr>
        <w:t xml:space="preserve"> existence práva požadovat od Nás opravu nebo výmaz Vašich osobních údajů nebo omezení jejich zpracování a vznést námitku proti tomuto zpracování; </w:t>
      </w:r>
    </w:p>
    <w:p w14:paraId="5A882CE4" w14:textId="77777777" w:rsidR="006A14A2" w:rsidRPr="007E01E1" w:rsidRDefault="006A14A2" w:rsidP="006A14A2">
      <w:pPr>
        <w:rPr>
          <w:rFonts w:ascii="Times New Roman" w:hAnsi="Times New Roman" w:cs="Times New Roman"/>
        </w:rPr>
      </w:pPr>
    </w:p>
    <w:p w14:paraId="352EFD99"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vi</w:t>
      </w:r>
      <w:proofErr w:type="spellEnd"/>
      <w:r w:rsidRPr="007E01E1">
        <w:rPr>
          <w:rFonts w:ascii="Times New Roman" w:hAnsi="Times New Roman" w:cs="Times New Roman"/>
          <w:b/>
          <w:bCs/>
        </w:rPr>
        <w:t>)</w:t>
      </w:r>
      <w:r w:rsidRPr="007E01E1">
        <w:rPr>
          <w:rFonts w:ascii="Times New Roman" w:hAnsi="Times New Roman" w:cs="Times New Roman"/>
        </w:rPr>
        <w:t xml:space="preserve"> právo podat stížnost u dozorového úřadu; </w:t>
      </w:r>
    </w:p>
    <w:p w14:paraId="66C39718" w14:textId="77777777" w:rsidR="006A14A2" w:rsidRPr="007E01E1" w:rsidRDefault="006A14A2" w:rsidP="006A14A2">
      <w:pPr>
        <w:rPr>
          <w:rFonts w:ascii="Times New Roman" w:hAnsi="Times New Roman" w:cs="Times New Roman"/>
        </w:rPr>
      </w:pPr>
    </w:p>
    <w:p w14:paraId="78885C9D"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vii</w:t>
      </w:r>
      <w:proofErr w:type="spellEnd"/>
      <w:r w:rsidRPr="007E01E1">
        <w:rPr>
          <w:rFonts w:ascii="Times New Roman" w:hAnsi="Times New Roman" w:cs="Times New Roman"/>
          <w:b/>
          <w:bCs/>
        </w:rPr>
        <w:t>)</w:t>
      </w:r>
      <w:r w:rsidRPr="007E01E1">
        <w:rPr>
          <w:rFonts w:ascii="Times New Roman" w:hAnsi="Times New Roman" w:cs="Times New Roman"/>
        </w:rPr>
        <w:t xml:space="preserve"> skutečnost, že dochází k automatizovanému rozhodování, včetně profilování. </w:t>
      </w:r>
    </w:p>
    <w:p w14:paraId="2255FEA1" w14:textId="77777777" w:rsidR="006A14A2" w:rsidRPr="007E01E1" w:rsidRDefault="006A14A2" w:rsidP="006A14A2">
      <w:pPr>
        <w:rPr>
          <w:rFonts w:ascii="Times New Roman" w:hAnsi="Times New Roman" w:cs="Times New Roman"/>
        </w:rPr>
      </w:pPr>
    </w:p>
    <w:p w14:paraId="58162940" w14:textId="77777777" w:rsidR="006A14A2" w:rsidRPr="007E01E1" w:rsidRDefault="006A14A2" w:rsidP="006A14A2">
      <w:pPr>
        <w:numPr>
          <w:ilvl w:val="0"/>
          <w:numId w:val="8"/>
        </w:numPr>
        <w:rPr>
          <w:rFonts w:ascii="Times New Roman" w:hAnsi="Times New Roman" w:cs="Times New Roman"/>
        </w:rPr>
      </w:pPr>
      <w:r w:rsidRPr="007E01E1">
        <w:rPr>
          <w:rFonts w:ascii="Times New Roman" w:hAnsi="Times New Roman" w:cs="Times New Roman"/>
          <w:b/>
          <w:bCs/>
        </w:rPr>
        <w:t>11.5.5.</w:t>
      </w:r>
      <w:r w:rsidRPr="007E01E1">
        <w:rPr>
          <w:rFonts w:ascii="Times New Roman" w:hAnsi="Times New Roman" w:cs="Times New Roman"/>
        </w:rPr>
        <w:t xml:space="preserve"> Získat své osobní údaje, které zpracováváme, ve strukturovaném, běžně používaném a strojově čitelném formátu, a tyto předat jinému správci osobních údajů, pokud: </w:t>
      </w:r>
    </w:p>
    <w:p w14:paraId="65395005"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br/>
      </w:r>
    </w:p>
    <w:p w14:paraId="62BFAC80"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(i)</w:t>
      </w:r>
      <w:r w:rsidRPr="007E01E1">
        <w:rPr>
          <w:rFonts w:ascii="Times New Roman" w:hAnsi="Times New Roman" w:cs="Times New Roman"/>
        </w:rPr>
        <w:t xml:space="preserve"> je zpracování Vašich osobních údajů založeno na souhlasu se zpracováním osobních údajů; nebo </w:t>
      </w:r>
    </w:p>
    <w:p w14:paraId="6E499EC9" w14:textId="77777777" w:rsidR="006A14A2" w:rsidRPr="007E01E1" w:rsidRDefault="006A14A2" w:rsidP="006A14A2">
      <w:pPr>
        <w:rPr>
          <w:rFonts w:ascii="Times New Roman" w:hAnsi="Times New Roman" w:cs="Times New Roman"/>
        </w:rPr>
      </w:pPr>
    </w:p>
    <w:p w14:paraId="195D81A1" w14:textId="77777777" w:rsidR="006A14A2" w:rsidRPr="007E01E1" w:rsidRDefault="006A14A2" w:rsidP="006A14A2">
      <w:pPr>
        <w:numPr>
          <w:ilvl w:val="1"/>
          <w:numId w:val="8"/>
        </w:numPr>
        <w:rPr>
          <w:rFonts w:ascii="Times New Roman" w:hAnsi="Times New Roman" w:cs="Times New Roman"/>
        </w:rPr>
      </w:pPr>
      <w:r w:rsidRPr="007E01E1">
        <w:rPr>
          <w:rFonts w:ascii="Times New Roman" w:hAnsi="Times New Roman" w:cs="Times New Roman"/>
          <w:b/>
          <w:bCs/>
        </w:rPr>
        <w:t>(</w:t>
      </w:r>
      <w:proofErr w:type="spellStart"/>
      <w:r w:rsidRPr="007E01E1">
        <w:rPr>
          <w:rFonts w:ascii="Times New Roman" w:hAnsi="Times New Roman" w:cs="Times New Roman"/>
          <w:b/>
          <w:bCs/>
        </w:rPr>
        <w:t>ii</w:t>
      </w:r>
      <w:proofErr w:type="spellEnd"/>
      <w:r w:rsidRPr="007E01E1">
        <w:rPr>
          <w:rFonts w:ascii="Times New Roman" w:hAnsi="Times New Roman" w:cs="Times New Roman"/>
          <w:b/>
          <w:bCs/>
        </w:rPr>
        <w:t>)</w:t>
      </w:r>
      <w:r w:rsidRPr="007E01E1">
        <w:rPr>
          <w:rFonts w:ascii="Times New Roman" w:hAnsi="Times New Roman" w:cs="Times New Roman"/>
        </w:rPr>
        <w:t xml:space="preserve"> zpracování se provádí automatizovaně. Pokud je to možné, předáme Vaše osobní údaje jinému správci. </w:t>
      </w:r>
    </w:p>
    <w:p w14:paraId="3342B3AA" w14:textId="77777777" w:rsidR="006A14A2" w:rsidRPr="007E01E1" w:rsidRDefault="006A14A2" w:rsidP="006A14A2">
      <w:pPr>
        <w:rPr>
          <w:rFonts w:ascii="Times New Roman" w:hAnsi="Times New Roman" w:cs="Times New Roman"/>
        </w:rPr>
      </w:pPr>
    </w:p>
    <w:p w14:paraId="20F340C0" w14:textId="77777777" w:rsidR="006A14A2" w:rsidRPr="007E01E1" w:rsidRDefault="006A14A2" w:rsidP="006A14A2">
      <w:pPr>
        <w:rPr>
          <w:rFonts w:ascii="Times New Roman" w:hAnsi="Times New Roman" w:cs="Times New Roman"/>
          <w:b/>
          <w:bCs/>
        </w:rPr>
      </w:pPr>
      <w:r w:rsidRPr="007E01E1">
        <w:rPr>
          <w:rFonts w:ascii="Times New Roman" w:hAnsi="Times New Roman" w:cs="Times New Roman"/>
          <w:b/>
          <w:bCs/>
        </w:rPr>
        <w:t xml:space="preserve">12. ZÁVĚREČNÁ USTANOVENÍ </w:t>
      </w:r>
    </w:p>
    <w:p w14:paraId="2F07BDDF"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12.1. Tímto jsme se domluvili, že obchodní zvyklosti jsou vyloučeny.</w:t>
      </w:r>
    </w:p>
    <w:p w14:paraId="570BEFB9"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12.2. Naše cestovní agentura je oprávněna tyto všeobecné obchodní podmínky jednostranně změnit. Tato skutečnost Vám bude oznámena prostřednictvím Našich webových stránkách uvedených v záhlaví Podmínek. Máte právo tyto změny odmítnout a Smlouvu z toho důvodu vypovědět nejpozději ve lhůtě 5 dnů od doručení oznámení.</w:t>
      </w:r>
    </w:p>
    <w:p w14:paraId="7FF872A1"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12.3. Uzavřením Smlouvy souhlasíte s doručováním především formou e-mailové komunikace, a to na e-mail uvedený v záhlaví těchto Podmínek.</w:t>
      </w:r>
    </w:p>
    <w:p w14:paraId="7952964D"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t>12.4. Uzavřením Smlouvy se zavazujeme v rámci výkonu své obchodní činnosti postupovat v souladu s občanským zákoníkem, předpisy na ochranu spotřebitele a ostatními právními předpisy, aby byly co nejlépe chráněny Vaše zájmy.</w:t>
      </w:r>
    </w:p>
    <w:p w14:paraId="705D0613" w14:textId="77777777" w:rsidR="006A14A2" w:rsidRPr="007E01E1" w:rsidRDefault="006A14A2" w:rsidP="006A14A2">
      <w:pPr>
        <w:rPr>
          <w:rFonts w:ascii="Times New Roman" w:hAnsi="Times New Roman" w:cs="Times New Roman"/>
        </w:rPr>
      </w:pPr>
      <w:r w:rsidRPr="007E01E1">
        <w:rPr>
          <w:rFonts w:ascii="Times New Roman" w:hAnsi="Times New Roman" w:cs="Times New Roman"/>
        </w:rPr>
        <w:lastRenderedPageBreak/>
        <w:t xml:space="preserve">12.5. Uzavřením Smlouvy potvrzujete, že jste byli s těmito Podmínkami seznámeni, výslovně je přijímáte a potvrzujete, že tyto Podmínky neobsahují žádné ustanovení, které byste nemohli rozumně očekávat. </w:t>
      </w:r>
    </w:p>
    <w:p w14:paraId="3BBEFBB7" w14:textId="77777777" w:rsidR="006A14A2" w:rsidRPr="007E01E1" w:rsidRDefault="006A14A2" w:rsidP="006A14A2">
      <w:pPr>
        <w:rPr>
          <w:rFonts w:ascii="Times New Roman" w:hAnsi="Times New Roman" w:cs="Times New Roman"/>
        </w:rPr>
      </w:pPr>
    </w:p>
    <w:p w14:paraId="28CB7C37" w14:textId="42B839E0" w:rsidR="006A14A2" w:rsidRPr="007E01E1" w:rsidRDefault="006A14A2" w:rsidP="006A14A2">
      <w:pPr>
        <w:rPr>
          <w:rFonts w:ascii="Times New Roman" w:hAnsi="Times New Roman" w:cs="Times New Roman"/>
        </w:rPr>
      </w:pPr>
      <w:r w:rsidRPr="007E01E1">
        <w:rPr>
          <w:rFonts w:ascii="Times New Roman" w:hAnsi="Times New Roman" w:cs="Times New Roman"/>
        </w:rPr>
        <w:t xml:space="preserve">Tato verze Podmínek je účinná od </w:t>
      </w:r>
      <w:r w:rsidR="007E01E1" w:rsidRPr="007E01E1">
        <w:rPr>
          <w:rFonts w:ascii="Times New Roman" w:hAnsi="Times New Roman" w:cs="Times New Roman"/>
          <w:b/>
          <w:bCs/>
        </w:rPr>
        <w:t>14</w:t>
      </w:r>
      <w:r w:rsidRPr="007E01E1">
        <w:rPr>
          <w:rFonts w:ascii="Times New Roman" w:hAnsi="Times New Roman" w:cs="Times New Roman"/>
          <w:b/>
          <w:bCs/>
        </w:rPr>
        <w:t xml:space="preserve">. </w:t>
      </w:r>
      <w:r w:rsidR="007E01E1" w:rsidRPr="007E01E1">
        <w:rPr>
          <w:rFonts w:ascii="Times New Roman" w:hAnsi="Times New Roman" w:cs="Times New Roman"/>
          <w:b/>
          <w:bCs/>
        </w:rPr>
        <w:t>8</w:t>
      </w:r>
      <w:r w:rsidRPr="007E01E1">
        <w:rPr>
          <w:rFonts w:ascii="Times New Roman" w:hAnsi="Times New Roman" w:cs="Times New Roman"/>
          <w:b/>
          <w:bCs/>
        </w:rPr>
        <w:t>. 2026</w:t>
      </w:r>
      <w:r w:rsidRPr="007E01E1">
        <w:rPr>
          <w:rFonts w:ascii="Times New Roman" w:hAnsi="Times New Roman" w:cs="Times New Roman"/>
        </w:rPr>
        <w:t>.</w:t>
      </w:r>
    </w:p>
    <w:p w14:paraId="57E105CF" w14:textId="77777777" w:rsidR="006A14A2" w:rsidRPr="007E01E1" w:rsidRDefault="006A14A2" w:rsidP="006A14A2">
      <w:pPr>
        <w:rPr>
          <w:rFonts w:ascii="Times New Roman" w:hAnsi="Times New Roman" w:cs="Times New Roman"/>
        </w:rPr>
      </w:pPr>
    </w:p>
    <w:p w14:paraId="57117A99" w14:textId="3DC44194" w:rsidR="005D7552" w:rsidRPr="007E01E1" w:rsidRDefault="005D7552" w:rsidP="006A14A2">
      <w:pPr>
        <w:rPr>
          <w:rFonts w:ascii="Times New Roman" w:hAnsi="Times New Roman" w:cs="Times New Roman"/>
        </w:rPr>
      </w:pPr>
    </w:p>
    <w:sectPr w:rsidR="005D7552" w:rsidRPr="007E01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2B7D"/>
    <w:multiLevelType w:val="multilevel"/>
    <w:tmpl w:val="4FBC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846F8"/>
    <w:multiLevelType w:val="multilevel"/>
    <w:tmpl w:val="D34A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E92AC0"/>
    <w:multiLevelType w:val="multilevel"/>
    <w:tmpl w:val="8FA0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884F63"/>
    <w:multiLevelType w:val="multilevel"/>
    <w:tmpl w:val="B2AAD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8A471F"/>
    <w:multiLevelType w:val="multilevel"/>
    <w:tmpl w:val="86EA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3C5CA4"/>
    <w:multiLevelType w:val="multilevel"/>
    <w:tmpl w:val="9CAE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D46F38"/>
    <w:multiLevelType w:val="multilevel"/>
    <w:tmpl w:val="EEFE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912A4D"/>
    <w:multiLevelType w:val="multilevel"/>
    <w:tmpl w:val="0AF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433783">
    <w:abstractNumId w:val="1"/>
  </w:num>
  <w:num w:numId="2" w16cid:durableId="1451125777">
    <w:abstractNumId w:val="7"/>
  </w:num>
  <w:num w:numId="3" w16cid:durableId="1365597448">
    <w:abstractNumId w:val="0"/>
  </w:num>
  <w:num w:numId="4" w16cid:durableId="1224945165">
    <w:abstractNumId w:val="2"/>
  </w:num>
  <w:num w:numId="5" w16cid:durableId="303705683">
    <w:abstractNumId w:val="5"/>
  </w:num>
  <w:num w:numId="6" w16cid:durableId="415176681">
    <w:abstractNumId w:val="6"/>
  </w:num>
  <w:num w:numId="7" w16cid:durableId="1971548182">
    <w:abstractNumId w:val="4"/>
  </w:num>
  <w:num w:numId="8" w16cid:durableId="599485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A2"/>
    <w:rsid w:val="005D7552"/>
    <w:rsid w:val="006A14A2"/>
    <w:rsid w:val="007A7273"/>
    <w:rsid w:val="007B12F9"/>
    <w:rsid w:val="007E01E1"/>
    <w:rsid w:val="008701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EFE6A"/>
  <w15:chartTrackingRefBased/>
  <w15:docId w15:val="{05FE890B-1486-4047-B428-1330CC629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A1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A1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A14A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A14A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A14A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A14A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A14A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A14A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A14A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A14A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A14A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A14A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A14A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A14A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A14A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A14A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A14A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A14A2"/>
    <w:rPr>
      <w:rFonts w:eastAsiaTheme="majorEastAsia" w:cstheme="majorBidi"/>
      <w:color w:val="272727" w:themeColor="text1" w:themeTint="D8"/>
    </w:rPr>
  </w:style>
  <w:style w:type="paragraph" w:styleId="Nzev">
    <w:name w:val="Title"/>
    <w:basedOn w:val="Normln"/>
    <w:next w:val="Normln"/>
    <w:link w:val="NzevChar"/>
    <w:uiPriority w:val="10"/>
    <w:qFormat/>
    <w:rsid w:val="006A1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A14A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A14A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A14A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A14A2"/>
    <w:pPr>
      <w:spacing w:before="160"/>
      <w:jc w:val="center"/>
    </w:pPr>
    <w:rPr>
      <w:i/>
      <w:iCs/>
      <w:color w:val="404040" w:themeColor="text1" w:themeTint="BF"/>
    </w:rPr>
  </w:style>
  <w:style w:type="character" w:customStyle="1" w:styleId="CittChar">
    <w:name w:val="Citát Char"/>
    <w:basedOn w:val="Standardnpsmoodstavce"/>
    <w:link w:val="Citt"/>
    <w:uiPriority w:val="29"/>
    <w:rsid w:val="006A14A2"/>
    <w:rPr>
      <w:i/>
      <w:iCs/>
      <w:color w:val="404040" w:themeColor="text1" w:themeTint="BF"/>
    </w:rPr>
  </w:style>
  <w:style w:type="paragraph" w:styleId="Odstavecseseznamem">
    <w:name w:val="List Paragraph"/>
    <w:basedOn w:val="Normln"/>
    <w:uiPriority w:val="34"/>
    <w:qFormat/>
    <w:rsid w:val="006A14A2"/>
    <w:pPr>
      <w:ind w:left="720"/>
      <w:contextualSpacing/>
    </w:pPr>
  </w:style>
  <w:style w:type="character" w:styleId="Zdraznnintenzivn">
    <w:name w:val="Intense Emphasis"/>
    <w:basedOn w:val="Standardnpsmoodstavce"/>
    <w:uiPriority w:val="21"/>
    <w:qFormat/>
    <w:rsid w:val="006A14A2"/>
    <w:rPr>
      <w:i/>
      <w:iCs/>
      <w:color w:val="0F4761" w:themeColor="accent1" w:themeShade="BF"/>
    </w:rPr>
  </w:style>
  <w:style w:type="paragraph" w:styleId="Vrazncitt">
    <w:name w:val="Intense Quote"/>
    <w:basedOn w:val="Normln"/>
    <w:next w:val="Normln"/>
    <w:link w:val="VrazncittChar"/>
    <w:uiPriority w:val="30"/>
    <w:qFormat/>
    <w:rsid w:val="006A1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A14A2"/>
    <w:rPr>
      <w:i/>
      <w:iCs/>
      <w:color w:val="0F4761" w:themeColor="accent1" w:themeShade="BF"/>
    </w:rPr>
  </w:style>
  <w:style w:type="character" w:styleId="Odkazintenzivn">
    <w:name w:val="Intense Reference"/>
    <w:basedOn w:val="Standardnpsmoodstavce"/>
    <w:uiPriority w:val="32"/>
    <w:qFormat/>
    <w:rsid w:val="006A14A2"/>
    <w:rPr>
      <w:b/>
      <w:bCs/>
      <w:smallCaps/>
      <w:color w:val="0F4761" w:themeColor="accent1" w:themeShade="BF"/>
      <w:spacing w:val="5"/>
    </w:rPr>
  </w:style>
  <w:style w:type="character" w:styleId="Hypertextovodkaz">
    <w:name w:val="Hyperlink"/>
    <w:basedOn w:val="Standardnpsmoodstavce"/>
    <w:uiPriority w:val="99"/>
    <w:unhideWhenUsed/>
    <w:rsid w:val="006A14A2"/>
    <w:rPr>
      <w:color w:val="467886" w:themeColor="hyperlink"/>
      <w:u w:val="single"/>
    </w:rPr>
  </w:style>
  <w:style w:type="character" w:styleId="Nevyeenzmnka">
    <w:name w:val="Unresolved Mention"/>
    <w:basedOn w:val="Standardnpsmoodstavce"/>
    <w:uiPriority w:val="99"/>
    <w:semiHidden/>
    <w:unhideWhenUsed/>
    <w:rsid w:val="006A1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odr" TargetMode="External"/><Relationship Id="rId5" Type="http://schemas.openxmlformats.org/officeDocument/2006/relationships/hyperlink" Target="https://www.coi.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5417</Words>
  <Characters>31966</Characters>
  <Application>Microsoft Office Word</Application>
  <DocSecurity>0</DocSecurity>
  <Lines>266</Lines>
  <Paragraphs>74</Paragraphs>
  <ScaleCrop>false</ScaleCrop>
  <Company/>
  <LinksUpToDate>false</LinksUpToDate>
  <CharactersWithSpaces>37309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Office</dc:creator>
  <cp:keywords/>
  <dc:description/>
  <cp:lastModifiedBy>Home Office</cp:lastModifiedBy>
  <cp:revision>2</cp:revision>
  <dcterms:created xsi:type="dcterms:W3CDTF">2026-08-18T21:52:00Z</dcterms:created>
  <dcterms:modified xsi:type="dcterms:W3CDTF">2026-09-14T19:43:00Z</dcterms:modified>
</cp:coreProperties>
</file>